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90CF" w14:textId="77777777" w:rsidR="00EE29DF" w:rsidRDefault="00EE29DF" w:rsidP="006B5475">
      <w:pPr>
        <w:widowControl/>
        <w:autoSpaceDE w:val="0"/>
        <w:autoSpaceDN w:val="0"/>
        <w:adjustRightInd w:val="0"/>
        <w:snapToGrid w:val="0"/>
        <w:jc w:val="center"/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</w:pPr>
      <w:r w:rsidRPr="00EE29DF">
        <w:rPr>
          <w:rFonts w:ascii="TW-MOE-Std-Kai" w:eastAsia="TW-MOE-Std-Kai" w:hAnsi="TW-MOE-Std-Kai" w:cs="Times Roman" w:hint="eastAsia"/>
          <w:color w:val="000000"/>
          <w:kern w:val="0"/>
          <w:sz w:val="32"/>
          <w:szCs w:val="42"/>
        </w:rPr>
        <w:t>高雄市政府教育局</w:t>
      </w:r>
      <w:r w:rsidRPr="00EE29DF"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  <w:t>辦理</w:t>
      </w:r>
      <w:r w:rsidR="006B5475" w:rsidRPr="006B5475"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  <w:t>國民及學前教育署補助</w:t>
      </w:r>
      <w:r w:rsidRPr="00EE29DF"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  <w:t>111學年度2030雙語政策-提升國中小師生口說英語展能樂學計畫-子計畫二-</w:t>
      </w:r>
    </w:p>
    <w:p w14:paraId="481A0B4C" w14:textId="77777777" w:rsidR="00EE29DF" w:rsidRDefault="00EE29DF" w:rsidP="006B5475">
      <w:pPr>
        <w:widowControl/>
        <w:autoSpaceDE w:val="0"/>
        <w:autoSpaceDN w:val="0"/>
        <w:adjustRightInd w:val="0"/>
        <w:snapToGrid w:val="0"/>
        <w:jc w:val="center"/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</w:pPr>
      <w:r w:rsidRPr="00EE29DF">
        <w:rPr>
          <w:rFonts w:ascii="TW-MOE-Std-Kai" w:eastAsia="TW-MOE-Std-Kai" w:hAnsi="TW-MOE-Std-Kai" w:cs="Times Roman"/>
          <w:color w:val="000000"/>
          <w:kern w:val="0"/>
          <w:sz w:val="32"/>
          <w:szCs w:val="42"/>
        </w:rPr>
        <w:t>提升教師口說英語展能樂學計畫-普及系列校內課室英語研習</w:t>
      </w:r>
      <w:r>
        <w:rPr>
          <w:rFonts w:ascii="TW-MOE-Std-Kai" w:eastAsia="TW-MOE-Std-Kai" w:hAnsi="TW-MOE-Std-Kai" w:cs="Times Roman" w:hint="eastAsia"/>
          <w:color w:val="000000"/>
          <w:kern w:val="0"/>
          <w:sz w:val="32"/>
          <w:szCs w:val="42"/>
        </w:rPr>
        <w:t>成果報告</w:t>
      </w:r>
    </w:p>
    <w:tbl>
      <w:tblPr>
        <w:tblStyle w:val="a3"/>
        <w:tblW w:w="9547" w:type="dxa"/>
        <w:jc w:val="center"/>
        <w:tblLook w:val="04A0" w:firstRow="1" w:lastRow="0" w:firstColumn="1" w:lastColumn="0" w:noHBand="0" w:noVBand="1"/>
      </w:tblPr>
      <w:tblGrid>
        <w:gridCol w:w="4536"/>
        <w:gridCol w:w="5011"/>
      </w:tblGrid>
      <w:tr w:rsidR="006B5475" w14:paraId="4B7C8613" w14:textId="77777777" w:rsidTr="006B5475">
        <w:trPr>
          <w:trHeight w:val="285"/>
          <w:jc w:val="center"/>
        </w:trPr>
        <w:tc>
          <w:tcPr>
            <w:tcW w:w="4536" w:type="dxa"/>
            <w:vAlign w:val="center"/>
          </w:tcPr>
          <w:p w14:paraId="2A3041FF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辦理學校全銜</w:t>
            </w:r>
          </w:p>
        </w:tc>
        <w:tc>
          <w:tcPr>
            <w:tcW w:w="5011" w:type="dxa"/>
          </w:tcPr>
          <w:p w14:paraId="18608FE2" w14:textId="77777777" w:rsidR="00EE29DF" w:rsidRPr="006B5475" w:rsidRDefault="00EE29DF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例：高雄市鳳山區曹公國民小學</w:t>
            </w:r>
          </w:p>
        </w:tc>
      </w:tr>
      <w:tr w:rsidR="006B5475" w14:paraId="0F21B68D" w14:textId="77777777" w:rsidTr="006B5475">
        <w:trPr>
          <w:trHeight w:val="285"/>
          <w:jc w:val="center"/>
        </w:trPr>
        <w:tc>
          <w:tcPr>
            <w:tcW w:w="4536" w:type="dxa"/>
            <w:vAlign w:val="center"/>
          </w:tcPr>
          <w:p w14:paraId="033070DB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辦理日期</w:t>
            </w:r>
            <w:r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時間</w:t>
            </w:r>
          </w:p>
        </w:tc>
        <w:tc>
          <w:tcPr>
            <w:tcW w:w="5011" w:type="dxa"/>
          </w:tcPr>
          <w:p w14:paraId="74662EE3" w14:textId="77777777" w:rsidR="00EE29DF" w:rsidRPr="006B5475" w:rsidRDefault="00EE29DF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112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年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5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月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10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日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 xml:space="preserve"> 14:00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至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16:00</w:t>
            </w:r>
          </w:p>
        </w:tc>
      </w:tr>
      <w:tr w:rsidR="006B5475" w14:paraId="51EEA41C" w14:textId="77777777" w:rsidTr="006B5475">
        <w:trPr>
          <w:trHeight w:val="263"/>
          <w:jc w:val="center"/>
        </w:trPr>
        <w:tc>
          <w:tcPr>
            <w:tcW w:w="4536" w:type="dxa"/>
            <w:vAlign w:val="center"/>
          </w:tcPr>
          <w:p w14:paraId="1B6501FC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辦理地點</w:t>
            </w:r>
          </w:p>
        </w:tc>
        <w:tc>
          <w:tcPr>
            <w:tcW w:w="5011" w:type="dxa"/>
          </w:tcPr>
          <w:p w14:paraId="0D09F452" w14:textId="77777777" w:rsidR="00EE29DF" w:rsidRPr="006B5475" w:rsidRDefault="00EE29DF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例：會議室</w:t>
            </w:r>
          </w:p>
        </w:tc>
      </w:tr>
      <w:tr w:rsidR="006B5475" w14:paraId="763369A1" w14:textId="77777777" w:rsidTr="006B5475">
        <w:trPr>
          <w:trHeight w:val="263"/>
          <w:jc w:val="center"/>
        </w:trPr>
        <w:tc>
          <w:tcPr>
            <w:tcW w:w="4536" w:type="dxa"/>
            <w:vAlign w:val="center"/>
          </w:tcPr>
          <w:p w14:paraId="4B1ABA76" w14:textId="77777777" w:rsidR="00EE29DF" w:rsidRP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ind w:rightChars="-357" w:right="-857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講座教師</w:t>
            </w:r>
            <w:r w:rsidR="00EE29DF"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（服務單位</w:t>
            </w:r>
            <w:r w:rsidR="00EE29DF"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="00EE29DF"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職稱</w:t>
            </w:r>
            <w:r w:rsidR="00EE29DF"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="00EE29DF"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姓名）</w:t>
            </w:r>
          </w:p>
        </w:tc>
        <w:tc>
          <w:tcPr>
            <w:tcW w:w="5011" w:type="dxa"/>
          </w:tcPr>
          <w:p w14:paraId="5B70171C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例：國立高雄科技大學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講師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葉</w:t>
            </w:r>
            <w:r w:rsid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oo</w:t>
            </w:r>
          </w:p>
        </w:tc>
      </w:tr>
      <w:tr w:rsidR="006B5475" w14:paraId="4C936DA0" w14:textId="77777777" w:rsidTr="006B5475">
        <w:trPr>
          <w:trHeight w:val="263"/>
          <w:jc w:val="center"/>
        </w:trPr>
        <w:tc>
          <w:tcPr>
            <w:tcW w:w="4536" w:type="dxa"/>
            <w:vAlign w:val="center"/>
          </w:tcPr>
          <w:p w14:paraId="2D684B3D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ind w:rightChars="-357" w:right="-857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助    教</w:t>
            </w: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（服務單位</w:t>
            </w:r>
            <w:r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職稱</w:t>
            </w:r>
            <w:r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姓名）</w:t>
            </w:r>
          </w:p>
        </w:tc>
        <w:tc>
          <w:tcPr>
            <w:tcW w:w="5011" w:type="dxa"/>
          </w:tcPr>
          <w:p w14:paraId="151B1F7B" w14:textId="77777777" w:rsidR="006B5475" w:rsidRPr="006B5475" w:rsidRDefault="006B5475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例：曹公國小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/</w:t>
            </w: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教師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/</w:t>
            </w: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譚</w:t>
            </w:r>
            <w:r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oo</w:t>
            </w: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；無則填無</w:t>
            </w:r>
          </w:p>
        </w:tc>
      </w:tr>
      <w:tr w:rsidR="006B5475" w14:paraId="70FC74DD" w14:textId="77777777" w:rsidTr="006B5475">
        <w:trPr>
          <w:trHeight w:val="263"/>
          <w:jc w:val="center"/>
        </w:trPr>
        <w:tc>
          <w:tcPr>
            <w:tcW w:w="4536" w:type="dxa"/>
            <w:vAlign w:val="center"/>
          </w:tcPr>
          <w:p w14:paraId="4EE178F4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研習人員</w:t>
            </w:r>
            <w:r w:rsidR="006B5475"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統計</w:t>
            </w:r>
          </w:p>
        </w:tc>
        <w:tc>
          <w:tcPr>
            <w:tcW w:w="5011" w:type="dxa"/>
          </w:tcPr>
          <w:p w14:paraId="3AE9FCB6" w14:textId="77777777" w:rsidR="00EE29DF" w:rsidRPr="006B5475" w:rsidRDefault="00EE29DF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 w:themeColor="text1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 xml:space="preserve">英語專長師（ 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</w:t>
            </w:r>
            <w:r w:rsidRPr="006B5475"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 xml:space="preserve"> ）人</w:t>
            </w:r>
          </w:p>
          <w:p w14:paraId="3D90A450" w14:textId="77777777" w:rsidR="00EE29DF" w:rsidRPr="006B5475" w:rsidRDefault="00EE29DF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 xml:space="preserve">非英語專長師（ 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16</w:t>
            </w:r>
            <w:r w:rsidRPr="006B5475"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 xml:space="preserve"> ）人</w:t>
            </w:r>
          </w:p>
        </w:tc>
      </w:tr>
      <w:tr w:rsidR="006B5475" w14:paraId="65AD54F3" w14:textId="77777777" w:rsidTr="006B5475">
        <w:trPr>
          <w:trHeight w:val="263"/>
          <w:jc w:val="center"/>
        </w:trPr>
        <w:tc>
          <w:tcPr>
            <w:tcW w:w="4536" w:type="dxa"/>
            <w:vAlign w:val="center"/>
          </w:tcPr>
          <w:p w14:paraId="201C4064" w14:textId="77777777" w:rsidR="006B5475" w:rsidRP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執行經費</w:t>
            </w:r>
          </w:p>
        </w:tc>
        <w:tc>
          <w:tcPr>
            <w:tcW w:w="5011" w:type="dxa"/>
          </w:tcPr>
          <w:p w14:paraId="76DF0AC6" w14:textId="77777777" w:rsidR="006B5475" w:rsidRPr="006B5475" w:rsidRDefault="006B5475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 w:themeColor="text1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>新台幣（</w:t>
            </w:r>
            <w:r w:rsidRPr="006B5475"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8000</w:t>
            </w:r>
            <w:r w:rsidRPr="006B5475"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>）</w:t>
            </w:r>
            <w:r>
              <w:rPr>
                <w:rFonts w:ascii="TW-MOE-Std-Kai" w:eastAsia="TW-MOE-Std-Kai" w:hAnsi="TW-MOE-Std-Kai" w:cs="Times Roman" w:hint="eastAsia"/>
                <w:color w:val="000000" w:themeColor="text1"/>
                <w:kern w:val="0"/>
                <w:sz w:val="28"/>
              </w:rPr>
              <w:t>元整</w:t>
            </w:r>
          </w:p>
        </w:tc>
      </w:tr>
      <w:tr w:rsidR="006B5475" w14:paraId="3E4DA87F" w14:textId="77777777" w:rsidTr="006B5475">
        <w:trPr>
          <w:trHeight w:val="285"/>
          <w:jc w:val="center"/>
        </w:trPr>
        <w:tc>
          <w:tcPr>
            <w:tcW w:w="4536" w:type="dxa"/>
            <w:vAlign w:val="center"/>
          </w:tcPr>
          <w:p w14:paraId="45A0D468" w14:textId="77777777" w:rsidR="00EE29DF" w:rsidRPr="006B5475" w:rsidRDefault="00EE29DF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承辦人員（職稱</w:t>
            </w:r>
            <w:r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Pr="006B5475">
              <w:rPr>
                <w:rFonts w:ascii="TW-MOE-Std-Kai" w:eastAsia="TW-MOE-Std-Kai" w:hAnsi="TW-MOE-Std-Kai" w:cs="Times Roman" w:hint="eastAsia"/>
                <w:color w:val="000000"/>
                <w:kern w:val="0"/>
                <w:sz w:val="28"/>
              </w:rPr>
              <w:t>姓名）</w:t>
            </w:r>
          </w:p>
        </w:tc>
        <w:tc>
          <w:tcPr>
            <w:tcW w:w="5011" w:type="dxa"/>
          </w:tcPr>
          <w:p w14:paraId="4601635C" w14:textId="77777777" w:rsidR="00EE29DF" w:rsidRPr="006B5475" w:rsidRDefault="00412F69" w:rsidP="00EE29DF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例：</w:t>
            </w:r>
            <w:r w:rsidR="00EE29DF" w:rsidRP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教務主任</w:t>
            </w:r>
            <w:r w:rsidR="00EE29DF" w:rsidRPr="006B5475">
              <w:rPr>
                <w:rFonts w:ascii="TW-MOE-Std-Kai" w:eastAsia="TW-MOE-Std-Kai" w:hAnsi="TW-MOE-Std-Kai" w:cs="Times Roman"/>
                <w:color w:val="000000"/>
                <w:kern w:val="0"/>
                <w:sz w:val="28"/>
              </w:rPr>
              <w:t>/</w:t>
            </w:r>
            <w:r w:rsidR="006B5475"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李小明</w:t>
            </w:r>
          </w:p>
        </w:tc>
      </w:tr>
      <w:tr w:rsidR="006B5475" w14:paraId="4AE5B9B4" w14:textId="77777777" w:rsidTr="006B5475">
        <w:trPr>
          <w:trHeight w:val="285"/>
          <w:jc w:val="center"/>
        </w:trPr>
        <w:tc>
          <w:tcPr>
            <w:tcW w:w="9547" w:type="dxa"/>
            <w:gridSpan w:val="2"/>
            <w:vAlign w:val="center"/>
          </w:tcPr>
          <w:p w14:paraId="4445F571" w14:textId="77777777" w:rsidR="006B5475" w:rsidRP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研習活動照片</w:t>
            </w:r>
            <w:r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1</w:t>
            </w:r>
          </w:p>
        </w:tc>
      </w:tr>
      <w:tr w:rsidR="006B5475" w14:paraId="7EDFBC3A" w14:textId="77777777" w:rsidTr="006B5475">
        <w:trPr>
          <w:trHeight w:val="285"/>
          <w:jc w:val="center"/>
        </w:trPr>
        <w:tc>
          <w:tcPr>
            <w:tcW w:w="9547" w:type="dxa"/>
            <w:gridSpan w:val="2"/>
            <w:vAlign w:val="center"/>
          </w:tcPr>
          <w:p w14:paraId="6A121D6F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54000C81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20ECA142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30F32623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7B0AD94A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6A3EDE25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08DD31CC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28CC185B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  <w:p w14:paraId="38CF2C35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</w:tc>
      </w:tr>
      <w:tr w:rsidR="006B5475" w14:paraId="368A9CA6" w14:textId="77777777" w:rsidTr="006B5475">
        <w:trPr>
          <w:trHeight w:val="285"/>
          <w:jc w:val="center"/>
        </w:trPr>
        <w:tc>
          <w:tcPr>
            <w:tcW w:w="9547" w:type="dxa"/>
            <w:gridSpan w:val="2"/>
            <w:vAlign w:val="center"/>
          </w:tcPr>
          <w:p w14:paraId="6844E824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說明：</w:t>
            </w:r>
          </w:p>
        </w:tc>
      </w:tr>
      <w:tr w:rsidR="006B5475" w14:paraId="1A4CEEAE" w14:textId="77777777" w:rsidTr="006B5475">
        <w:trPr>
          <w:trHeight w:val="285"/>
          <w:jc w:val="center"/>
        </w:trPr>
        <w:tc>
          <w:tcPr>
            <w:tcW w:w="9547" w:type="dxa"/>
            <w:gridSpan w:val="2"/>
            <w:vAlign w:val="center"/>
          </w:tcPr>
          <w:p w14:paraId="7EA85189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研習活動照片</w:t>
            </w:r>
            <w:r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  <w:t>2</w:t>
            </w:r>
          </w:p>
        </w:tc>
      </w:tr>
      <w:tr w:rsidR="006B5475" w14:paraId="40CBDA6F" w14:textId="77777777" w:rsidTr="006B5475">
        <w:trPr>
          <w:trHeight w:val="3603"/>
          <w:jc w:val="center"/>
        </w:trPr>
        <w:tc>
          <w:tcPr>
            <w:tcW w:w="9547" w:type="dxa"/>
            <w:gridSpan w:val="2"/>
            <w:vAlign w:val="center"/>
          </w:tcPr>
          <w:p w14:paraId="146D5112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</w:p>
        </w:tc>
      </w:tr>
      <w:tr w:rsidR="006B5475" w14:paraId="59DE2230" w14:textId="77777777" w:rsidTr="006B5475">
        <w:trPr>
          <w:trHeight w:val="414"/>
          <w:jc w:val="center"/>
        </w:trPr>
        <w:tc>
          <w:tcPr>
            <w:tcW w:w="9547" w:type="dxa"/>
            <w:gridSpan w:val="2"/>
            <w:vAlign w:val="center"/>
          </w:tcPr>
          <w:p w14:paraId="6787A552" w14:textId="77777777" w:rsidR="006B5475" w:rsidRDefault="006B5475" w:rsidP="006B5475">
            <w:pPr>
              <w:widowControl/>
              <w:autoSpaceDE w:val="0"/>
              <w:autoSpaceDN w:val="0"/>
              <w:adjustRightInd w:val="0"/>
              <w:snapToGrid w:val="0"/>
              <w:rPr>
                <w:rFonts w:ascii="TW-MOE-Std-Kai" w:eastAsia="TW-MOE-Std-Kai" w:hAnsi="TW-MOE-Std-Kai" w:cs="Times Roman"/>
                <w:color w:val="BFBFBF" w:themeColor="background1" w:themeShade="BF"/>
                <w:kern w:val="0"/>
                <w:sz w:val="28"/>
              </w:rPr>
            </w:pPr>
            <w:r>
              <w:rPr>
                <w:rFonts w:ascii="TW-MOE-Std-Kai" w:eastAsia="TW-MOE-Std-Kai" w:hAnsi="TW-MOE-Std-Kai" w:cs="Times Roman" w:hint="eastAsia"/>
                <w:color w:val="BFBFBF" w:themeColor="background1" w:themeShade="BF"/>
                <w:kern w:val="0"/>
                <w:sz w:val="28"/>
              </w:rPr>
              <w:t>說明：</w:t>
            </w:r>
          </w:p>
        </w:tc>
      </w:tr>
    </w:tbl>
    <w:p w14:paraId="39D27EC1" w14:textId="77777777" w:rsidR="007A6073" w:rsidRPr="007C3ECE" w:rsidRDefault="006B5475" w:rsidP="007C3ECE">
      <w:pPr>
        <w:widowControl/>
        <w:autoSpaceDE w:val="0"/>
        <w:autoSpaceDN w:val="0"/>
        <w:adjustRightInd w:val="0"/>
        <w:spacing w:after="240" w:line="480" w:lineRule="atLeast"/>
        <w:rPr>
          <w:rFonts w:ascii="Times Roman" w:hAnsi="Times Roman" w:cs="Times Roman"/>
          <w:color w:val="000000"/>
          <w:kern w:val="0"/>
        </w:rPr>
      </w:pPr>
      <w:r>
        <w:rPr>
          <w:rFonts w:ascii="TW-MOE-Std-Kai" w:eastAsia="TW-MOE-Std-Kai" w:hAnsi="TW-MOE-Std-Kai" w:cs="Times Roman" w:hint="eastAsia"/>
          <w:color w:val="000000"/>
          <w:kern w:val="0"/>
          <w:sz w:val="18"/>
        </w:rPr>
        <w:t xml:space="preserve">   </w:t>
      </w:r>
      <w:r w:rsidR="007C3ECE"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＊</w:t>
      </w:r>
      <w:r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本成果報告請於</w:t>
      </w:r>
      <w:r>
        <w:rPr>
          <w:rFonts w:ascii="TW-MOE-Std-Kai" w:eastAsia="TW-MOE-Std-Kai" w:hAnsi="TW-MOE-Std-Kai" w:cs="Times Roman"/>
          <w:color w:val="000000"/>
          <w:kern w:val="0"/>
          <w:sz w:val="18"/>
        </w:rPr>
        <w:t>112</w:t>
      </w:r>
      <w:r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年</w:t>
      </w:r>
      <w:r>
        <w:rPr>
          <w:rFonts w:ascii="TW-MOE-Std-Kai" w:eastAsia="TW-MOE-Std-Kai" w:hAnsi="TW-MOE-Std-Kai" w:cs="Times Roman"/>
          <w:color w:val="000000"/>
          <w:kern w:val="0"/>
          <w:sz w:val="18"/>
        </w:rPr>
        <w:t>7</w:t>
      </w:r>
      <w:r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月</w:t>
      </w:r>
      <w:r>
        <w:rPr>
          <w:rFonts w:ascii="TW-MOE-Std-Kai" w:eastAsia="TW-MOE-Std-Kai" w:hAnsi="TW-MOE-Std-Kai" w:cs="Times Roman"/>
          <w:color w:val="000000"/>
          <w:kern w:val="0"/>
          <w:sz w:val="18"/>
        </w:rPr>
        <w:t>31</w:t>
      </w:r>
      <w:r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前</w:t>
      </w:r>
      <w:r w:rsidRPr="006B5475">
        <w:rPr>
          <w:rFonts w:ascii="TW-MOE-Std-Kai" w:eastAsia="TW-MOE-Std-Kai" w:hAnsi="TW-MOE-Std-Kai" w:cs="Times Roman"/>
          <w:color w:val="000000"/>
          <w:kern w:val="0"/>
          <w:sz w:val="18"/>
        </w:rPr>
        <w:t xml:space="preserve">EMAIL至承辦人信箱:cg124606@gmail.com </w:t>
      </w:r>
      <w:r w:rsidR="007C3ECE">
        <w:rPr>
          <w:rFonts w:ascii="TW-MOE-Std-Kai" w:eastAsia="TW-MOE-Std-Kai" w:hAnsi="TW-MOE-Std-Kai" w:cs="Times Roman" w:hint="eastAsia"/>
          <w:color w:val="000000"/>
          <w:kern w:val="0"/>
          <w:sz w:val="18"/>
        </w:rPr>
        <w:t>，結餘款同步繳回高雄市政府教育局。</w:t>
      </w:r>
    </w:p>
    <w:sectPr w:rsidR="007A6073" w:rsidRPr="007C3ECE" w:rsidSect="006B5475"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-MOE-Std-Kai">
    <w:altName w:val="Calibri"/>
    <w:charset w:val="51"/>
    <w:family w:val="auto"/>
    <w:pitch w:val="variable"/>
    <w:sig w:usb0="800002F3" w:usb1="39CF7CFA" w:usb2="00000016" w:usb3="00000000" w:csb0="001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9DF"/>
    <w:rsid w:val="00412F69"/>
    <w:rsid w:val="00551F85"/>
    <w:rsid w:val="006365A7"/>
    <w:rsid w:val="006B5475"/>
    <w:rsid w:val="007A6073"/>
    <w:rsid w:val="007C3ECE"/>
    <w:rsid w:val="00E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91F71"/>
  <w14:defaultImageDpi w14:val="300"/>
  <w15:docId w15:val="{588057F7-2452-9548-8338-967E1BCA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Lin Bess</cp:lastModifiedBy>
  <cp:revision>2</cp:revision>
  <cp:lastPrinted>2023-02-06T08:13:00Z</cp:lastPrinted>
  <dcterms:created xsi:type="dcterms:W3CDTF">2023-02-07T04:59:00Z</dcterms:created>
  <dcterms:modified xsi:type="dcterms:W3CDTF">2023-02-07T04:59:00Z</dcterms:modified>
</cp:coreProperties>
</file>