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4480" w14:textId="56FC130F" w:rsidR="0039599C" w:rsidRPr="006845AC" w:rsidRDefault="0039599C" w:rsidP="00EF2FF9">
      <w:pPr>
        <w:jc w:val="center"/>
        <w:rPr>
          <w:rFonts w:ascii="標楷體" w:eastAsia="標楷體" w:hAnsi="標楷體"/>
          <w:b/>
          <w:sz w:val="32"/>
          <w:szCs w:val="32"/>
        </w:rPr>
      </w:pPr>
      <w:bookmarkStart w:id="0" w:name="_Hlk146362924"/>
      <w:r w:rsidRPr="006845AC">
        <w:rPr>
          <w:rFonts w:ascii="標楷體" w:eastAsia="標楷體" w:hAnsi="標楷體" w:cs="Times New Roman"/>
          <w:b/>
          <w:sz w:val="32"/>
          <w:szCs w:val="32"/>
        </w:rPr>
        <w:t>高雄市</w:t>
      </w:r>
      <w:r w:rsidRPr="006845AC">
        <w:rPr>
          <w:rFonts w:ascii="標楷體" w:eastAsia="標楷體" w:hAnsi="標楷體" w:cs="Times New Roman" w:hint="eastAsia"/>
          <w:b/>
          <w:sz w:val="32"/>
          <w:szCs w:val="32"/>
        </w:rPr>
        <w:t>政府教育局</w:t>
      </w:r>
      <w:r w:rsidRPr="006845AC">
        <w:rPr>
          <w:rFonts w:ascii="標楷體" w:eastAsia="標楷體" w:hAnsi="標楷體" w:hint="eastAsia"/>
          <w:b/>
          <w:sz w:val="32"/>
          <w:szCs w:val="32"/>
        </w:rPr>
        <w:t>11</w:t>
      </w:r>
      <w:r w:rsidR="008777CE" w:rsidRPr="006845AC">
        <w:rPr>
          <w:rFonts w:ascii="標楷體" w:eastAsia="標楷體" w:hAnsi="標楷體" w:hint="eastAsia"/>
          <w:b/>
          <w:sz w:val="32"/>
          <w:szCs w:val="32"/>
        </w:rPr>
        <w:t>4</w:t>
      </w:r>
      <w:r w:rsidRPr="006845AC">
        <w:rPr>
          <w:rFonts w:ascii="標楷體" w:eastAsia="標楷體" w:hAnsi="標楷體" w:hint="eastAsia"/>
          <w:b/>
          <w:sz w:val="32"/>
          <w:szCs w:val="32"/>
        </w:rPr>
        <w:t>學年度國民小學英語單字比賽活動計畫</w:t>
      </w:r>
    </w:p>
    <w:p w14:paraId="1F73F859" w14:textId="77777777" w:rsidR="00EF2FF9" w:rsidRPr="006845AC" w:rsidRDefault="00EF2FF9" w:rsidP="00EF2FF9">
      <w:pPr>
        <w:jc w:val="center"/>
        <w:rPr>
          <w:rFonts w:ascii="標楷體" w:eastAsia="標楷體" w:hAnsi="標楷體"/>
          <w:b/>
          <w:szCs w:val="32"/>
        </w:rPr>
      </w:pPr>
    </w:p>
    <w:p w14:paraId="553E355D" w14:textId="1D817BB5" w:rsidR="0039599C" w:rsidRPr="00040311" w:rsidRDefault="0039599C" w:rsidP="0039599C">
      <w:pPr>
        <w:pStyle w:val="a3"/>
        <w:widowControl/>
        <w:numPr>
          <w:ilvl w:val="0"/>
          <w:numId w:val="2"/>
        </w:numPr>
        <w:spacing w:line="480" w:lineRule="exact"/>
        <w:ind w:leftChars="0"/>
        <w:jc w:val="both"/>
        <w:rPr>
          <w:rFonts w:ascii="標楷體" w:eastAsia="標楷體" w:hAnsi="標楷體"/>
          <w:b/>
          <w:sz w:val="28"/>
          <w:szCs w:val="28"/>
        </w:rPr>
      </w:pPr>
      <w:r w:rsidRPr="00040311">
        <w:rPr>
          <w:rFonts w:ascii="標楷體" w:eastAsia="標楷體" w:hAnsi="標楷體" w:hint="eastAsia"/>
          <w:b/>
          <w:sz w:val="32"/>
          <w:szCs w:val="32"/>
        </w:rPr>
        <w:t>依據</w:t>
      </w:r>
      <w:r w:rsidRPr="00040311">
        <w:rPr>
          <w:rFonts w:ascii="標楷體" w:eastAsia="標楷體" w:hAnsi="標楷體"/>
          <w:b/>
          <w:sz w:val="32"/>
          <w:szCs w:val="32"/>
        </w:rPr>
        <w:t>:</w:t>
      </w:r>
    </w:p>
    <w:p w14:paraId="13D1B96C" w14:textId="5927DBFD" w:rsidR="0039599C" w:rsidRPr="00B37193" w:rsidRDefault="00EF2FF9" w:rsidP="008C0475">
      <w:pPr>
        <w:pStyle w:val="a3"/>
        <w:widowControl/>
        <w:spacing w:line="480" w:lineRule="exact"/>
        <w:ind w:leftChars="0" w:left="992"/>
        <w:jc w:val="both"/>
        <w:rPr>
          <w:rFonts w:ascii="標楷體" w:eastAsia="標楷體" w:hAnsi="標楷體"/>
          <w:b/>
          <w:sz w:val="28"/>
          <w:szCs w:val="28"/>
        </w:rPr>
      </w:pPr>
      <w:bookmarkStart w:id="1" w:name="_Hlk206661915"/>
      <w:r w:rsidRPr="00B37193">
        <w:rPr>
          <w:rFonts w:ascii="標楷體" w:eastAsia="標楷體" w:hAnsi="標楷體" w:hint="eastAsia"/>
          <w:sz w:val="28"/>
          <w:szCs w:val="28"/>
        </w:rPr>
        <w:t>「前瞻基礎建設</w:t>
      </w:r>
      <w:proofErr w:type="gramStart"/>
      <w:r w:rsidRPr="00B37193">
        <w:rPr>
          <w:rFonts w:ascii="標楷體" w:eastAsia="標楷體" w:hAnsi="標楷體" w:hint="eastAsia"/>
          <w:sz w:val="28"/>
          <w:szCs w:val="28"/>
        </w:rPr>
        <w:t>─</w:t>
      </w:r>
      <w:proofErr w:type="gramEnd"/>
      <w:r w:rsidRPr="00B37193">
        <w:rPr>
          <w:rFonts w:ascii="標楷體" w:eastAsia="標楷體" w:hAnsi="標楷體" w:hint="eastAsia"/>
          <w:sz w:val="28"/>
          <w:szCs w:val="28"/>
        </w:rPr>
        <w:t>人才培育促進就業建設2030雙語政策計畫」、「教育部國民及學前教育署補助國民中小學推動英語教學實施要點」。</w:t>
      </w:r>
    </w:p>
    <w:p w14:paraId="2AEDF625" w14:textId="59691CBF" w:rsidR="0039599C" w:rsidRPr="00040311" w:rsidRDefault="0039599C" w:rsidP="0039599C">
      <w:pPr>
        <w:pStyle w:val="a3"/>
        <w:widowControl/>
        <w:numPr>
          <w:ilvl w:val="0"/>
          <w:numId w:val="2"/>
        </w:numPr>
        <w:spacing w:line="480" w:lineRule="exact"/>
        <w:ind w:leftChars="0"/>
        <w:jc w:val="both"/>
        <w:rPr>
          <w:rFonts w:ascii="標楷體" w:eastAsia="標楷體" w:hAnsi="標楷體"/>
          <w:b/>
          <w:sz w:val="28"/>
          <w:szCs w:val="28"/>
        </w:rPr>
      </w:pPr>
      <w:r w:rsidRPr="00040311">
        <w:rPr>
          <w:rFonts w:ascii="標楷體" w:eastAsia="標楷體" w:hAnsi="標楷體"/>
          <w:b/>
          <w:sz w:val="28"/>
          <w:szCs w:val="28"/>
        </w:rPr>
        <w:t>目的:</w:t>
      </w:r>
    </w:p>
    <w:p w14:paraId="32F99FFF" w14:textId="77777777" w:rsidR="0039599C" w:rsidRPr="00040311" w:rsidRDefault="0039599C" w:rsidP="0039599C">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藉由英語單字比賽推廣學習英語字彙的重要性並引發學生英語學習的興趣。</w:t>
      </w:r>
    </w:p>
    <w:p w14:paraId="2D7BB7C1" w14:textId="5774990C" w:rsidR="0039599C" w:rsidRPr="004311D8" w:rsidRDefault="0039599C" w:rsidP="0039599C">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運用實體競賽模式，提供學生英語的個人展能舞台，激發學生英語自主學習，</w:t>
      </w:r>
      <w:r w:rsidRPr="004311D8">
        <w:rPr>
          <w:rFonts w:ascii="標楷體" w:eastAsia="標楷體" w:hAnsi="標楷體" w:hint="eastAsia"/>
          <w:sz w:val="28"/>
          <w:szCs w:val="28"/>
        </w:rPr>
        <w:t>同時能與他校學生交流切磋。</w:t>
      </w:r>
    </w:p>
    <w:p w14:paraId="274DAF02" w14:textId="77777777" w:rsidR="00AB22CD" w:rsidRPr="004311D8" w:rsidRDefault="00AB22CD" w:rsidP="00AB22CD">
      <w:pPr>
        <w:pStyle w:val="a3"/>
        <w:widowControl/>
        <w:numPr>
          <w:ilvl w:val="0"/>
          <w:numId w:val="2"/>
        </w:numPr>
        <w:spacing w:line="480" w:lineRule="exact"/>
        <w:ind w:leftChars="0"/>
        <w:jc w:val="both"/>
        <w:rPr>
          <w:rFonts w:ascii="標楷體" w:eastAsia="標楷體" w:hAnsi="標楷體"/>
          <w:b/>
          <w:sz w:val="28"/>
          <w:szCs w:val="28"/>
        </w:rPr>
      </w:pPr>
      <w:r w:rsidRPr="004311D8">
        <w:rPr>
          <w:rFonts w:ascii="標楷體" w:eastAsia="標楷體" w:hAnsi="標楷體" w:hint="eastAsia"/>
          <w:b/>
          <w:sz w:val="28"/>
          <w:szCs w:val="28"/>
        </w:rPr>
        <w:t>辦理單位：</w:t>
      </w:r>
    </w:p>
    <w:p w14:paraId="6A3FA183" w14:textId="77777777" w:rsidR="00AB22CD" w:rsidRPr="004311D8" w:rsidRDefault="00AB22CD" w:rsidP="00AB22CD">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主辦單位：高雄市政府教育局、高雄市英語教育資源中心</w:t>
      </w:r>
    </w:p>
    <w:p w14:paraId="3B97DCE2" w14:textId="10EC6C3A" w:rsidR="00AB22CD" w:rsidRPr="004311D8" w:rsidRDefault="00AB22CD" w:rsidP="00AB22CD">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承辦單位：</w:t>
      </w:r>
      <w:r w:rsidR="00B37193" w:rsidRPr="004311D8">
        <w:rPr>
          <w:rFonts w:ascii="標楷體" w:eastAsia="標楷體" w:hAnsi="標楷體" w:hint="eastAsia"/>
          <w:sz w:val="28"/>
          <w:szCs w:val="28"/>
        </w:rPr>
        <w:t>高雄市青年國中</w:t>
      </w:r>
    </w:p>
    <w:p w14:paraId="21F75571" w14:textId="5EA370E2" w:rsidR="00AB22CD" w:rsidRPr="004311D8" w:rsidRDefault="00AB22CD" w:rsidP="00AB22CD">
      <w:pPr>
        <w:pStyle w:val="a3"/>
        <w:widowControl/>
        <w:numPr>
          <w:ilvl w:val="0"/>
          <w:numId w:val="2"/>
        </w:numPr>
        <w:spacing w:line="480" w:lineRule="exact"/>
        <w:ind w:leftChars="0"/>
        <w:jc w:val="both"/>
        <w:rPr>
          <w:rFonts w:ascii="標楷體" w:eastAsia="標楷體" w:hAnsi="標楷體"/>
          <w:b/>
          <w:sz w:val="28"/>
          <w:szCs w:val="28"/>
        </w:rPr>
      </w:pPr>
      <w:r w:rsidRPr="004311D8">
        <w:rPr>
          <w:rFonts w:ascii="標楷體" w:eastAsia="標楷體" w:hAnsi="標楷體" w:hint="eastAsia"/>
          <w:b/>
          <w:sz w:val="28"/>
          <w:szCs w:val="28"/>
        </w:rPr>
        <w:t>參加對象：</w:t>
      </w:r>
      <w:r w:rsidRPr="004311D8">
        <w:rPr>
          <w:rFonts w:ascii="標楷體" w:eastAsia="標楷體" w:hAnsi="標楷體" w:hint="eastAsia"/>
          <w:sz w:val="28"/>
          <w:szCs w:val="28"/>
        </w:rPr>
        <w:t>通過複賽名單者(請參考附件</w:t>
      </w:r>
      <w:r w:rsidR="004C590E">
        <w:rPr>
          <w:rFonts w:ascii="標楷體" w:eastAsia="標楷體" w:hAnsi="標楷體" w:hint="eastAsia"/>
          <w:sz w:val="28"/>
          <w:szCs w:val="28"/>
        </w:rPr>
        <w:t>三</w:t>
      </w:r>
      <w:r w:rsidRPr="004311D8">
        <w:rPr>
          <w:rFonts w:ascii="標楷體" w:eastAsia="標楷體" w:hAnsi="標楷體" w:hint="eastAsia"/>
          <w:sz w:val="28"/>
          <w:szCs w:val="28"/>
        </w:rPr>
        <w:t>)皆可報名決賽。</w:t>
      </w:r>
    </w:p>
    <w:p w14:paraId="410C05E8" w14:textId="77777777" w:rsidR="00AB22CD" w:rsidRPr="004311D8" w:rsidRDefault="00AB22CD" w:rsidP="00AB22CD">
      <w:pPr>
        <w:pStyle w:val="a3"/>
        <w:widowControl/>
        <w:numPr>
          <w:ilvl w:val="0"/>
          <w:numId w:val="2"/>
        </w:numPr>
        <w:spacing w:line="480" w:lineRule="exact"/>
        <w:ind w:leftChars="0"/>
        <w:jc w:val="both"/>
        <w:rPr>
          <w:rFonts w:ascii="標楷體" w:eastAsia="標楷體" w:hAnsi="標楷體"/>
          <w:b/>
          <w:sz w:val="28"/>
          <w:szCs w:val="28"/>
        </w:rPr>
      </w:pPr>
      <w:r w:rsidRPr="004311D8">
        <w:rPr>
          <w:rFonts w:ascii="標楷體" w:eastAsia="標楷體" w:hAnsi="標楷體" w:hint="eastAsia"/>
          <w:b/>
          <w:sz w:val="28"/>
          <w:szCs w:val="28"/>
        </w:rPr>
        <w:t>辦理項目及日期：</w:t>
      </w:r>
    </w:p>
    <w:p w14:paraId="054B739F" w14:textId="1E0F7F2E" w:rsidR="00AB22CD" w:rsidRPr="004311D8" w:rsidRDefault="00AB22CD" w:rsidP="0055606F">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初、複賽已於</w:t>
      </w:r>
      <w:r w:rsidR="0030106C" w:rsidRPr="004311D8">
        <w:rPr>
          <w:rFonts w:ascii="標楷體" w:eastAsia="標楷體" w:hAnsi="標楷體"/>
          <w:sz w:val="28"/>
          <w:szCs w:val="28"/>
        </w:rPr>
        <w:t>113</w:t>
      </w:r>
      <w:r w:rsidR="0030106C" w:rsidRPr="004311D8">
        <w:rPr>
          <w:rFonts w:ascii="標楷體" w:eastAsia="標楷體" w:hAnsi="標楷體" w:hint="eastAsia"/>
          <w:sz w:val="28"/>
          <w:szCs w:val="28"/>
        </w:rPr>
        <w:t>學年度下學期</w:t>
      </w:r>
      <w:r w:rsidR="0055606F" w:rsidRPr="004311D8">
        <w:rPr>
          <w:rFonts w:ascii="標楷體" w:eastAsia="標楷體" w:hAnsi="標楷體"/>
          <w:sz w:val="28"/>
          <w:szCs w:val="28"/>
        </w:rPr>
        <w:t>辦理完畢。</w:t>
      </w:r>
    </w:p>
    <w:p w14:paraId="3A9F422D" w14:textId="13708FD6" w:rsidR="00AB22CD" w:rsidRPr="004311D8" w:rsidRDefault="00AB22CD" w:rsidP="007674A6">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b/>
          <w:sz w:val="28"/>
          <w:szCs w:val="28"/>
        </w:rPr>
        <w:t>決賽訂於11</w:t>
      </w:r>
      <w:r w:rsidR="00B34C40" w:rsidRPr="004311D8">
        <w:rPr>
          <w:rFonts w:ascii="標楷體" w:eastAsia="標楷體" w:hAnsi="標楷體" w:hint="eastAsia"/>
          <w:b/>
          <w:sz w:val="28"/>
          <w:szCs w:val="28"/>
        </w:rPr>
        <w:t>5</w:t>
      </w:r>
      <w:r w:rsidR="007674A6" w:rsidRPr="004311D8">
        <w:rPr>
          <w:rFonts w:ascii="標楷體" w:eastAsia="標楷體" w:hAnsi="標楷體" w:hint="eastAsia"/>
          <w:b/>
          <w:sz w:val="28"/>
          <w:szCs w:val="28"/>
        </w:rPr>
        <w:t>年</w:t>
      </w:r>
      <w:r w:rsidR="00B34C40" w:rsidRPr="004311D8">
        <w:rPr>
          <w:rFonts w:ascii="標楷體" w:eastAsia="標楷體" w:hAnsi="標楷體" w:hint="eastAsia"/>
          <w:b/>
          <w:sz w:val="28"/>
          <w:szCs w:val="28"/>
        </w:rPr>
        <w:t>1</w:t>
      </w:r>
      <w:r w:rsidR="007674A6" w:rsidRPr="004311D8">
        <w:rPr>
          <w:rFonts w:ascii="標楷體" w:eastAsia="標楷體" w:hAnsi="標楷體"/>
          <w:b/>
          <w:sz w:val="28"/>
          <w:szCs w:val="28"/>
        </w:rPr>
        <w:t>月</w:t>
      </w:r>
      <w:r w:rsidR="00B34C40" w:rsidRPr="004311D8">
        <w:rPr>
          <w:rFonts w:ascii="標楷體" w:eastAsia="標楷體" w:hAnsi="標楷體" w:hint="eastAsia"/>
          <w:b/>
          <w:sz w:val="28"/>
          <w:szCs w:val="28"/>
        </w:rPr>
        <w:t>24</w:t>
      </w:r>
      <w:r w:rsidR="007674A6" w:rsidRPr="004311D8">
        <w:rPr>
          <w:rFonts w:ascii="標楷體" w:eastAsia="標楷體" w:hAnsi="標楷體"/>
          <w:b/>
          <w:sz w:val="28"/>
          <w:szCs w:val="28"/>
        </w:rPr>
        <w:t>日(</w:t>
      </w:r>
      <w:r w:rsidR="006950BC">
        <w:rPr>
          <w:rFonts w:ascii="標楷體" w:eastAsia="標楷體" w:hAnsi="標楷體" w:hint="eastAsia"/>
          <w:b/>
          <w:sz w:val="28"/>
          <w:szCs w:val="28"/>
        </w:rPr>
        <w:t>星期</w:t>
      </w:r>
      <w:r w:rsidR="007674A6" w:rsidRPr="004311D8">
        <w:rPr>
          <w:rFonts w:ascii="標楷體" w:eastAsia="標楷體" w:hAnsi="標楷體"/>
          <w:b/>
          <w:sz w:val="28"/>
          <w:szCs w:val="28"/>
        </w:rPr>
        <w:t>六)分A、B兩組上、下午兩場次辦理。</w:t>
      </w:r>
    </w:p>
    <w:p w14:paraId="328F45E8" w14:textId="2634AAFD" w:rsidR="006A34DB" w:rsidRPr="004311D8" w:rsidRDefault="00AB22CD" w:rsidP="00275DA4">
      <w:pPr>
        <w:pStyle w:val="a3"/>
        <w:widowControl/>
        <w:numPr>
          <w:ilvl w:val="0"/>
          <w:numId w:val="2"/>
        </w:numPr>
        <w:spacing w:line="480" w:lineRule="exact"/>
        <w:ind w:leftChars="0"/>
        <w:jc w:val="both"/>
        <w:rPr>
          <w:rFonts w:ascii="標楷體" w:eastAsia="標楷體" w:hAnsi="標楷體"/>
          <w:sz w:val="28"/>
          <w:szCs w:val="28"/>
        </w:rPr>
      </w:pPr>
      <w:r w:rsidRPr="004311D8">
        <w:rPr>
          <w:rFonts w:ascii="標楷體" w:eastAsia="標楷體" w:hAnsi="標楷體"/>
          <w:sz w:val="28"/>
          <w:szCs w:val="28"/>
        </w:rPr>
        <w:t xml:space="preserve"> </w:t>
      </w:r>
      <w:r w:rsidR="00275DA4" w:rsidRPr="004311D8">
        <w:rPr>
          <w:rFonts w:ascii="標楷體" w:eastAsia="標楷體" w:hAnsi="標楷體" w:hint="eastAsia"/>
          <w:b/>
          <w:sz w:val="28"/>
          <w:szCs w:val="28"/>
        </w:rPr>
        <w:t>比賽地點：</w:t>
      </w:r>
      <w:r w:rsidR="00B37193" w:rsidRPr="004311D8">
        <w:rPr>
          <w:rFonts w:ascii="標楷體" w:eastAsia="標楷體" w:hAnsi="標楷體" w:hint="eastAsia"/>
          <w:b/>
          <w:sz w:val="28"/>
          <w:szCs w:val="28"/>
        </w:rPr>
        <w:t>青年國中(</w:t>
      </w:r>
      <w:r w:rsidR="00B37193" w:rsidRPr="004311D8">
        <w:rPr>
          <w:rFonts w:ascii="標楷體" w:eastAsia="標楷體" w:hAnsi="標楷體"/>
          <w:b/>
          <w:sz w:val="28"/>
          <w:szCs w:val="28"/>
        </w:rPr>
        <w:t>高雄市鳳山區青年路二段89號</w:t>
      </w:r>
      <w:r w:rsidR="00B37193" w:rsidRPr="004311D8">
        <w:rPr>
          <w:rFonts w:ascii="標楷體" w:eastAsia="標楷體" w:hAnsi="標楷體" w:hint="eastAsia"/>
          <w:b/>
          <w:sz w:val="28"/>
          <w:szCs w:val="28"/>
        </w:rPr>
        <w:t>)</w:t>
      </w:r>
    </w:p>
    <w:p w14:paraId="2F2D2080" w14:textId="234ADBB6" w:rsidR="006A34DB" w:rsidRPr="004311D8" w:rsidRDefault="006A34DB" w:rsidP="006A34DB">
      <w:pPr>
        <w:pStyle w:val="a3"/>
        <w:widowControl/>
        <w:numPr>
          <w:ilvl w:val="0"/>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b/>
          <w:sz w:val="28"/>
          <w:szCs w:val="28"/>
        </w:rPr>
        <w:t>報名方式：</w:t>
      </w:r>
    </w:p>
    <w:p w14:paraId="714497A1" w14:textId="33368CCA" w:rsidR="006A34DB" w:rsidRPr="004311D8" w:rsidRDefault="006A34DB" w:rsidP="006A34D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網路報名時間：即日起至11</w:t>
      </w:r>
      <w:r w:rsidR="005D23E8" w:rsidRPr="004311D8">
        <w:rPr>
          <w:rFonts w:ascii="標楷體" w:eastAsia="標楷體" w:hAnsi="標楷體" w:hint="eastAsia"/>
          <w:sz w:val="28"/>
          <w:szCs w:val="28"/>
        </w:rPr>
        <w:t>4</w:t>
      </w:r>
      <w:r w:rsidR="00E2401E" w:rsidRPr="004311D8">
        <w:rPr>
          <w:rFonts w:ascii="標楷體" w:eastAsia="標楷體" w:hAnsi="標楷體" w:hint="eastAsia"/>
          <w:sz w:val="28"/>
          <w:szCs w:val="28"/>
        </w:rPr>
        <w:t>年</w:t>
      </w:r>
      <w:r w:rsidR="005D23E8" w:rsidRPr="004311D8">
        <w:rPr>
          <w:rFonts w:ascii="標楷體" w:eastAsia="標楷體" w:hAnsi="標楷體" w:hint="eastAsia"/>
          <w:sz w:val="28"/>
          <w:szCs w:val="28"/>
        </w:rPr>
        <w:t>12</w:t>
      </w:r>
      <w:r w:rsidRPr="004311D8">
        <w:rPr>
          <w:rFonts w:ascii="標楷體" w:eastAsia="標楷體" w:hAnsi="標楷體" w:hint="eastAsia"/>
          <w:sz w:val="28"/>
          <w:szCs w:val="28"/>
        </w:rPr>
        <w:t>月</w:t>
      </w:r>
      <w:r w:rsidR="005D23E8" w:rsidRPr="004311D8">
        <w:rPr>
          <w:rFonts w:ascii="標楷體" w:eastAsia="標楷體" w:hAnsi="標楷體" w:hint="eastAsia"/>
          <w:sz w:val="28"/>
          <w:szCs w:val="28"/>
        </w:rPr>
        <w:t>12</w:t>
      </w:r>
      <w:r w:rsidRPr="004311D8">
        <w:rPr>
          <w:rFonts w:ascii="標楷體" w:eastAsia="標楷體" w:hAnsi="標楷體" w:hint="eastAsia"/>
          <w:sz w:val="28"/>
          <w:szCs w:val="28"/>
        </w:rPr>
        <w:t>日(</w:t>
      </w:r>
      <w:r w:rsidR="00BE344A">
        <w:rPr>
          <w:rFonts w:ascii="標楷體" w:eastAsia="標楷體" w:hAnsi="標楷體" w:hint="eastAsia"/>
          <w:sz w:val="28"/>
          <w:szCs w:val="28"/>
        </w:rPr>
        <w:t>星期</w:t>
      </w:r>
      <w:r w:rsidR="005D23E8" w:rsidRPr="004311D8">
        <w:rPr>
          <w:rFonts w:ascii="標楷體" w:eastAsia="標楷體" w:hAnsi="標楷體" w:hint="eastAsia"/>
          <w:sz w:val="28"/>
          <w:szCs w:val="28"/>
        </w:rPr>
        <w:t>五</w:t>
      </w:r>
      <w:r w:rsidRPr="004311D8">
        <w:rPr>
          <w:rFonts w:ascii="標楷體" w:eastAsia="標楷體" w:hAnsi="標楷體" w:hint="eastAsia"/>
          <w:sz w:val="28"/>
          <w:szCs w:val="28"/>
        </w:rPr>
        <w:t>)</w:t>
      </w:r>
      <w:r w:rsidR="002925C2">
        <w:rPr>
          <w:rFonts w:ascii="標楷體" w:eastAsia="標楷體" w:hAnsi="標楷體" w:hint="eastAsia"/>
          <w:sz w:val="28"/>
          <w:szCs w:val="28"/>
        </w:rPr>
        <w:t>下午4時</w:t>
      </w:r>
      <w:r w:rsidRPr="004311D8">
        <w:rPr>
          <w:rFonts w:ascii="標楷體" w:eastAsia="標楷體" w:hAnsi="標楷體" w:hint="eastAsia"/>
          <w:sz w:val="28"/>
          <w:szCs w:val="28"/>
        </w:rPr>
        <w:t>止，時不受理報名。</w:t>
      </w:r>
    </w:p>
    <w:p w14:paraId="6F79E01D" w14:textId="7D2F621D" w:rsidR="006A34DB" w:rsidRPr="004311D8" w:rsidRDefault="006A34DB" w:rsidP="006A34D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以學校為單位報名參賽，請報名學校確認參賽選手符合通過複賽名單後，至高雄市英語教育資源中心網站</w:t>
      </w:r>
      <w:hyperlink r:id="rId8" w:history="1">
        <w:r w:rsidRPr="004311D8">
          <w:rPr>
            <w:rStyle w:val="a5"/>
            <w:rFonts w:ascii="標楷體" w:eastAsia="標楷體" w:hAnsi="標楷體" w:cs="Times New Roman"/>
            <w:sz w:val="28"/>
            <w:szCs w:val="28"/>
          </w:rPr>
          <w:t>(https://english.tgp.kh.edu.tw/)</w:t>
        </w:r>
      </w:hyperlink>
      <w:r w:rsidRPr="004311D8">
        <w:rPr>
          <w:rFonts w:ascii="標楷體" w:eastAsia="標楷體" w:hAnsi="標楷體" w:hint="eastAsia"/>
          <w:sz w:val="28"/>
          <w:szCs w:val="28"/>
        </w:rPr>
        <w:t>完成網路報名，並上傳</w:t>
      </w:r>
      <w:r w:rsidRPr="004311D8">
        <w:rPr>
          <w:rFonts w:ascii="標楷體" w:eastAsia="標楷體" w:hAnsi="標楷體" w:hint="eastAsia"/>
          <w:sz w:val="28"/>
          <w:szCs w:val="28"/>
          <w:u w:val="single"/>
        </w:rPr>
        <w:t>學生著作及肖像權授權同意書P</w:t>
      </w:r>
      <w:r w:rsidRPr="004311D8">
        <w:rPr>
          <w:rFonts w:ascii="標楷體" w:eastAsia="標楷體" w:hAnsi="標楷體"/>
          <w:sz w:val="28"/>
          <w:szCs w:val="28"/>
          <w:u w:val="single"/>
        </w:rPr>
        <w:t>DF</w:t>
      </w:r>
      <w:r w:rsidRPr="004311D8">
        <w:rPr>
          <w:rFonts w:ascii="標楷體" w:eastAsia="標楷體" w:hAnsi="標楷體" w:hint="eastAsia"/>
          <w:sz w:val="28"/>
          <w:szCs w:val="28"/>
          <w:u w:val="single"/>
        </w:rPr>
        <w:t>檔(附件一)</w:t>
      </w:r>
      <w:r w:rsidRPr="004311D8">
        <w:rPr>
          <w:rFonts w:ascii="標楷體" w:eastAsia="標楷體" w:hAnsi="標楷體" w:hint="eastAsia"/>
          <w:sz w:val="28"/>
          <w:szCs w:val="28"/>
        </w:rPr>
        <w:t>，</w:t>
      </w:r>
      <w:r w:rsidRPr="004311D8">
        <w:rPr>
          <w:rFonts w:ascii="標楷體" w:eastAsia="標楷體" w:hAnsi="標楷體" w:hint="eastAsia"/>
          <w:b/>
          <w:sz w:val="28"/>
          <w:szCs w:val="28"/>
        </w:rPr>
        <w:t>檔名格式：</w:t>
      </w:r>
      <w:r w:rsidRPr="004311D8">
        <w:rPr>
          <w:rFonts w:ascii="標楷體" w:eastAsia="標楷體" w:hAnsi="標楷體" w:cs="Times New Roman"/>
          <w:b/>
          <w:sz w:val="28"/>
          <w:szCs w:val="28"/>
        </w:rPr>
        <w:t>A/B</w:t>
      </w:r>
      <w:r w:rsidRPr="004311D8">
        <w:rPr>
          <w:rFonts w:ascii="標楷體" w:eastAsia="標楷體" w:hAnsi="標楷體" w:hint="eastAsia"/>
          <w:b/>
          <w:sz w:val="28"/>
          <w:szCs w:val="28"/>
        </w:rPr>
        <w:t>組_行政區+校名</w:t>
      </w:r>
      <w:r w:rsidRPr="004311D8">
        <w:rPr>
          <w:rFonts w:ascii="標楷體" w:eastAsia="標楷體" w:hAnsi="標楷體" w:hint="eastAsia"/>
          <w:sz w:val="28"/>
          <w:szCs w:val="28"/>
        </w:rPr>
        <w:t>，始完成報名手續。</w:t>
      </w:r>
      <w:r w:rsidRPr="004311D8">
        <w:rPr>
          <w:rFonts w:ascii="標楷體" w:eastAsia="標楷體" w:hAnsi="標楷體" w:hint="eastAsia"/>
          <w:b/>
          <w:sz w:val="28"/>
          <w:szCs w:val="28"/>
        </w:rPr>
        <w:t>報名路徑：</w:t>
      </w:r>
      <w:r w:rsidRPr="004311D8">
        <w:rPr>
          <w:rFonts w:ascii="標楷體" w:eastAsia="標楷體" w:hAnsi="標楷體" w:hint="eastAsia"/>
          <w:sz w:val="28"/>
          <w:szCs w:val="28"/>
        </w:rPr>
        <w:t>高雄市英語教育資源中心首頁/訊息公告/競賽資訊/</w:t>
      </w:r>
      <w:r w:rsidRPr="004311D8">
        <w:rPr>
          <w:rFonts w:ascii="標楷體" w:eastAsia="標楷體" w:hAnsi="標楷體" w:cs="Times New Roman"/>
          <w:sz w:val="28"/>
          <w:szCs w:val="28"/>
        </w:rPr>
        <w:t>114</w:t>
      </w:r>
      <w:r w:rsidRPr="004311D8">
        <w:rPr>
          <w:rFonts w:ascii="標楷體" w:eastAsia="標楷體" w:hAnsi="標楷體" w:cs="Times New Roman" w:hint="eastAsia"/>
          <w:sz w:val="28"/>
          <w:szCs w:val="28"/>
        </w:rPr>
        <w:t>學</w:t>
      </w:r>
      <w:r w:rsidRPr="004311D8">
        <w:rPr>
          <w:rFonts w:ascii="標楷體" w:eastAsia="標楷體" w:hAnsi="標楷體" w:hint="eastAsia"/>
          <w:sz w:val="28"/>
          <w:szCs w:val="28"/>
        </w:rPr>
        <w:t>年度國民小學英語單字比賽-網路報名。</w:t>
      </w:r>
    </w:p>
    <w:p w14:paraId="3197B6A4" w14:textId="73878391" w:rsidR="006A34DB" w:rsidRPr="004311D8" w:rsidRDefault="006A34DB" w:rsidP="006A34D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網路報名</w:t>
      </w:r>
      <w:proofErr w:type="gramStart"/>
      <w:r w:rsidRPr="004311D8">
        <w:rPr>
          <w:rFonts w:ascii="標楷體" w:eastAsia="標楷體" w:hAnsi="標楷體" w:hint="eastAsia"/>
          <w:sz w:val="28"/>
          <w:szCs w:val="28"/>
        </w:rPr>
        <w:t>期間，</w:t>
      </w:r>
      <w:proofErr w:type="gramEnd"/>
      <w:r w:rsidRPr="004311D8">
        <w:rPr>
          <w:rFonts w:ascii="標楷體" w:eastAsia="標楷體" w:hAnsi="標楷體" w:hint="eastAsia"/>
          <w:sz w:val="28"/>
          <w:szCs w:val="28"/>
        </w:rPr>
        <w:t>皆</w:t>
      </w:r>
      <w:proofErr w:type="gramStart"/>
      <w:r w:rsidRPr="004311D8">
        <w:rPr>
          <w:rFonts w:ascii="標楷體" w:eastAsia="標楷體" w:hAnsi="標楷體" w:hint="eastAsia"/>
          <w:sz w:val="28"/>
          <w:szCs w:val="28"/>
        </w:rPr>
        <w:t>可線上更改</w:t>
      </w:r>
      <w:proofErr w:type="gramEnd"/>
      <w:r w:rsidRPr="004311D8">
        <w:rPr>
          <w:rFonts w:ascii="標楷體" w:eastAsia="標楷體" w:hAnsi="標楷體" w:hint="eastAsia"/>
          <w:sz w:val="28"/>
          <w:szCs w:val="28"/>
        </w:rPr>
        <w:t>選手資訊及指導教師名單。若有特殊需求，請填寫於備註欄內，逾時不再受理變更。指導教師及選手獎狀，將根據各校報名表填寫的名單製作，請各校務必填列正確名單。</w:t>
      </w:r>
      <w:r w:rsidRPr="004311D8">
        <w:rPr>
          <w:rFonts w:ascii="標楷體" w:eastAsia="標楷體" w:hAnsi="標楷體" w:hint="eastAsia"/>
          <w:kern w:val="0"/>
          <w:sz w:val="28"/>
          <w:szCs w:val="28"/>
        </w:rPr>
        <w:t>網路報名期間若遇任何問題請電洽高雄市英語教</w:t>
      </w:r>
      <w:r w:rsidRPr="004311D8">
        <w:rPr>
          <w:rFonts w:ascii="標楷體" w:eastAsia="標楷體" w:hAnsi="標楷體" w:hint="eastAsia"/>
          <w:sz w:val="28"/>
          <w:szCs w:val="28"/>
        </w:rPr>
        <w:t>育</w:t>
      </w:r>
      <w:r w:rsidRPr="004311D8">
        <w:rPr>
          <w:rFonts w:ascii="標楷體" w:eastAsia="標楷體" w:hAnsi="標楷體" w:hint="eastAsia"/>
          <w:kern w:val="0"/>
          <w:sz w:val="28"/>
          <w:szCs w:val="28"/>
        </w:rPr>
        <w:t>資源中心趙小姐(</w:t>
      </w:r>
      <w:hyperlink r:id="rId9" w:history="1">
        <w:r w:rsidR="00325F9B" w:rsidRPr="004311D8">
          <w:rPr>
            <w:rStyle w:val="a5"/>
            <w:rFonts w:ascii="標楷體" w:eastAsia="標楷體" w:hAnsi="標楷體" w:cstheme="minorHAnsi" w:hint="eastAsia"/>
            <w:kern w:val="0"/>
            <w:sz w:val="28"/>
            <w:szCs w:val="28"/>
          </w:rPr>
          <w:t>TEL:</w:t>
        </w:r>
        <w:r w:rsidR="00325F9B" w:rsidRPr="004311D8">
          <w:rPr>
            <w:rStyle w:val="a5"/>
            <w:rFonts w:ascii="標楷體" w:eastAsia="標楷體" w:hAnsi="標楷體"/>
            <w:kern w:val="0"/>
            <w:sz w:val="28"/>
            <w:szCs w:val="28"/>
          </w:rPr>
          <w:t>07-7104274</w:t>
        </w:r>
      </w:hyperlink>
      <w:r w:rsidRPr="004311D8">
        <w:rPr>
          <w:rFonts w:ascii="標楷體" w:eastAsia="標楷體" w:hAnsi="標楷體"/>
          <w:kern w:val="0"/>
          <w:sz w:val="28"/>
          <w:szCs w:val="28"/>
        </w:rPr>
        <w:t>)</w:t>
      </w:r>
      <w:r w:rsidRPr="004311D8">
        <w:rPr>
          <w:rFonts w:ascii="標楷體" w:eastAsia="標楷體" w:hAnsi="標楷體" w:hint="eastAsia"/>
          <w:kern w:val="0"/>
          <w:sz w:val="28"/>
          <w:szCs w:val="28"/>
        </w:rPr>
        <w:t>。</w:t>
      </w:r>
    </w:p>
    <w:p w14:paraId="18EB430F" w14:textId="77777777" w:rsidR="006A34DB" w:rsidRPr="004311D8" w:rsidRDefault="006A34DB" w:rsidP="006A34DB">
      <w:pPr>
        <w:pStyle w:val="a3"/>
        <w:widowControl/>
        <w:numPr>
          <w:ilvl w:val="0"/>
          <w:numId w:val="2"/>
        </w:numPr>
        <w:spacing w:line="480" w:lineRule="exact"/>
        <w:ind w:leftChars="0"/>
        <w:jc w:val="both"/>
        <w:rPr>
          <w:rFonts w:ascii="標楷體" w:eastAsia="標楷體" w:hAnsi="標楷體"/>
          <w:b/>
          <w:sz w:val="28"/>
          <w:szCs w:val="28"/>
        </w:rPr>
      </w:pPr>
      <w:r w:rsidRPr="004311D8">
        <w:rPr>
          <w:rFonts w:ascii="標楷體" w:eastAsia="標楷體" w:hAnsi="標楷體" w:hint="eastAsia"/>
          <w:b/>
          <w:sz w:val="28"/>
          <w:szCs w:val="28"/>
        </w:rPr>
        <w:t>競賽說明：</w:t>
      </w:r>
    </w:p>
    <w:p w14:paraId="1478480E" w14:textId="61066917" w:rsidR="006A34DB" w:rsidRPr="004311D8" w:rsidRDefault="006A34DB" w:rsidP="006A34D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lastRenderedPageBreak/>
        <w:t>比賽依學生年級分組報名(113學年度就讀4年級者請報名A組、113學年度就讀5年級者請報名B組)，每校參賽學生人數不限，指導老師可填報1~3人。</w:t>
      </w:r>
    </w:p>
    <w:p w14:paraId="6570FE00" w14:textId="77777777" w:rsidR="006A34DB" w:rsidRPr="004311D8" w:rsidRDefault="006A34DB" w:rsidP="006A34D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cstheme="minorHAnsi" w:hint="eastAsia"/>
          <w:sz w:val="28"/>
          <w:szCs w:val="28"/>
        </w:rPr>
        <w:t>比賽題目命題內容：</w:t>
      </w:r>
    </w:p>
    <w:p w14:paraId="049271F4" w14:textId="67F9C762" w:rsidR="0034317D" w:rsidRPr="004311D8" w:rsidRDefault="0034317D" w:rsidP="0034317D">
      <w:pPr>
        <w:pStyle w:val="a3"/>
        <w:widowControl/>
        <w:numPr>
          <w:ilvl w:val="2"/>
          <w:numId w:val="2"/>
        </w:numPr>
        <w:spacing w:line="480" w:lineRule="exact"/>
        <w:ind w:leftChars="0"/>
        <w:jc w:val="both"/>
        <w:rPr>
          <w:rFonts w:ascii="標楷體" w:eastAsia="標楷體" w:hAnsi="標楷體"/>
          <w:sz w:val="28"/>
          <w:szCs w:val="28"/>
        </w:rPr>
      </w:pPr>
      <w:bookmarkStart w:id="2" w:name="_Hlk207205668"/>
      <w:r w:rsidRPr="004311D8">
        <w:rPr>
          <w:rFonts w:ascii="標楷體" w:eastAsia="標楷體" w:hAnsi="標楷體" w:hint="eastAsia"/>
          <w:sz w:val="28"/>
          <w:szCs w:val="28"/>
        </w:rPr>
        <w:t>108</w:t>
      </w:r>
      <w:proofErr w:type="gramStart"/>
      <w:r w:rsidRPr="004311D8">
        <w:rPr>
          <w:rFonts w:ascii="標楷體" w:eastAsia="標楷體" w:hAnsi="標楷體" w:hint="eastAsia"/>
          <w:sz w:val="28"/>
          <w:szCs w:val="28"/>
        </w:rPr>
        <w:t>課綱教育部</w:t>
      </w:r>
      <w:proofErr w:type="gramEnd"/>
      <w:r w:rsidRPr="004311D8">
        <w:rPr>
          <w:rFonts w:ascii="標楷體" w:eastAsia="標楷體" w:hAnsi="標楷體" w:hint="eastAsia"/>
          <w:sz w:val="28"/>
          <w:szCs w:val="28"/>
        </w:rPr>
        <w:t>1200字(包含</w:t>
      </w:r>
      <w:proofErr w:type="gramStart"/>
      <w:r w:rsidRPr="004311D8">
        <w:rPr>
          <w:rFonts w:ascii="標楷體" w:eastAsia="標楷體" w:hAnsi="標楷體" w:hint="eastAsia"/>
          <w:sz w:val="28"/>
          <w:szCs w:val="28"/>
        </w:rPr>
        <w:t>酷</w:t>
      </w:r>
      <w:proofErr w:type="gramEnd"/>
      <w:r w:rsidRPr="004311D8">
        <w:rPr>
          <w:rFonts w:ascii="標楷體" w:eastAsia="標楷體" w:hAnsi="標楷體" w:hint="eastAsia"/>
          <w:sz w:val="28"/>
          <w:szCs w:val="28"/>
        </w:rPr>
        <w:t>英國小300個單字)、進階800字，並得視比賽實際情況提升測驗等級，將題目命題範圍提升至111學年度大考中心三到六級字。</w:t>
      </w:r>
    </w:p>
    <w:bookmarkEnd w:id="2"/>
    <w:p w14:paraId="6E2B0028" w14:textId="3A874F94" w:rsidR="006A34DB" w:rsidRPr="004311D8" w:rsidRDefault="006A34DB" w:rsidP="006A34DB">
      <w:pPr>
        <w:pStyle w:val="a3"/>
        <w:widowControl/>
        <w:numPr>
          <w:ilvl w:val="2"/>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提供賽前模擬練習專區及英文單字表下載，請學校及學生多加利用練習。網址：</w:t>
      </w:r>
      <w:hyperlink r:id="rId10" w:history="1">
        <w:r w:rsidR="00C85F2E" w:rsidRPr="00C85F2E">
          <w:rPr>
            <w:rStyle w:val="a5"/>
            <w:rFonts w:ascii="標楷體" w:eastAsia="標楷體" w:hAnsi="標楷體" w:cs="Times New Roman"/>
            <w:sz w:val="28"/>
            <w:szCs w:val="28"/>
          </w:rPr>
          <w:t>etlady.tw/keerc</w:t>
        </w:r>
      </w:hyperlink>
      <w:r w:rsidRPr="004311D8">
        <w:rPr>
          <w:rFonts w:ascii="標楷體" w:eastAsia="標楷體" w:hAnsi="標楷體" w:cstheme="minorHAnsi" w:hint="eastAsia"/>
          <w:sz w:val="28"/>
          <w:szCs w:val="28"/>
        </w:rPr>
        <w:t>。</w:t>
      </w:r>
    </w:p>
    <w:p w14:paraId="52B1C5FD" w14:textId="77777777" w:rsidR="004020BB" w:rsidRPr="004311D8" w:rsidRDefault="004020BB" w:rsidP="004020BB">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各組比賽時間：</w:t>
      </w:r>
    </w:p>
    <w:p w14:paraId="090552CE" w14:textId="4E5C9B2A" w:rsidR="004020BB" w:rsidRPr="004311D8" w:rsidRDefault="004020BB" w:rsidP="004020BB">
      <w:pPr>
        <w:pStyle w:val="a3"/>
        <w:widowControl/>
        <w:numPr>
          <w:ilvl w:val="2"/>
          <w:numId w:val="2"/>
        </w:numPr>
        <w:spacing w:line="480" w:lineRule="exact"/>
        <w:ind w:leftChars="0"/>
        <w:jc w:val="both"/>
        <w:rPr>
          <w:rFonts w:ascii="標楷體" w:eastAsia="標楷體" w:hAnsi="標楷體" w:cs="Times New Roman"/>
          <w:sz w:val="28"/>
          <w:szCs w:val="28"/>
        </w:rPr>
      </w:pPr>
      <w:r w:rsidRPr="004311D8">
        <w:rPr>
          <w:rFonts w:ascii="標楷體" w:eastAsia="標楷體" w:hAnsi="標楷體" w:cs="Times New Roman"/>
          <w:sz w:val="28"/>
          <w:szCs w:val="28"/>
        </w:rPr>
        <w:t>A組：11</w:t>
      </w:r>
      <w:r w:rsidR="00B34C40" w:rsidRPr="004311D8">
        <w:rPr>
          <w:rFonts w:ascii="標楷體" w:eastAsia="標楷體" w:hAnsi="標楷體" w:cs="Times New Roman" w:hint="eastAsia"/>
          <w:sz w:val="28"/>
          <w:szCs w:val="28"/>
        </w:rPr>
        <w:t>5</w:t>
      </w:r>
      <w:r w:rsidRPr="004311D8">
        <w:rPr>
          <w:rFonts w:ascii="標楷體" w:eastAsia="標楷體" w:hAnsi="標楷體" w:cs="Times New Roman"/>
          <w:sz w:val="28"/>
          <w:szCs w:val="28"/>
        </w:rPr>
        <w:t>年</w:t>
      </w:r>
      <w:r w:rsidR="00B34C40" w:rsidRPr="004311D8">
        <w:rPr>
          <w:rFonts w:ascii="標楷體" w:eastAsia="標楷體" w:hAnsi="標楷體" w:cs="Times New Roman" w:hint="eastAsia"/>
          <w:sz w:val="28"/>
          <w:szCs w:val="28"/>
        </w:rPr>
        <w:t>1</w:t>
      </w:r>
      <w:r w:rsidRPr="004311D8">
        <w:rPr>
          <w:rFonts w:ascii="標楷體" w:eastAsia="標楷體" w:hAnsi="標楷體" w:cs="Times New Roman"/>
          <w:sz w:val="28"/>
          <w:szCs w:val="28"/>
        </w:rPr>
        <w:t>月</w:t>
      </w:r>
      <w:r w:rsidR="00B34C40" w:rsidRPr="004311D8">
        <w:rPr>
          <w:rFonts w:ascii="標楷體" w:eastAsia="標楷體" w:hAnsi="標楷體" w:cs="Times New Roman" w:hint="eastAsia"/>
          <w:sz w:val="28"/>
          <w:szCs w:val="28"/>
        </w:rPr>
        <w:t>24</w:t>
      </w:r>
      <w:r w:rsidRPr="004311D8">
        <w:rPr>
          <w:rFonts w:ascii="標楷體" w:eastAsia="標楷體" w:hAnsi="標楷體" w:cs="Times New Roman"/>
          <w:sz w:val="28"/>
          <w:szCs w:val="28"/>
        </w:rPr>
        <w:t>日(</w:t>
      </w:r>
      <w:r w:rsidR="00F030F7">
        <w:rPr>
          <w:rFonts w:ascii="標楷體" w:eastAsia="標楷體" w:hAnsi="標楷體" w:cs="Times New Roman" w:hint="eastAsia"/>
          <w:sz w:val="28"/>
          <w:szCs w:val="28"/>
        </w:rPr>
        <w:t>星期</w:t>
      </w:r>
      <w:r w:rsidRPr="004311D8">
        <w:rPr>
          <w:rFonts w:ascii="標楷體" w:eastAsia="標楷體" w:hAnsi="標楷體" w:cs="Times New Roman"/>
          <w:sz w:val="28"/>
          <w:szCs w:val="28"/>
        </w:rPr>
        <w:t>六)</w:t>
      </w:r>
      <w:r w:rsidR="00F030F7">
        <w:rPr>
          <w:rFonts w:ascii="標楷體" w:eastAsia="標楷體" w:hAnsi="標楷體" w:cs="Times New Roman" w:hint="eastAsia"/>
          <w:sz w:val="28"/>
          <w:szCs w:val="28"/>
        </w:rPr>
        <w:t xml:space="preserve"> </w:t>
      </w:r>
      <w:r w:rsidRPr="004311D8">
        <w:rPr>
          <w:rFonts w:ascii="標楷體" w:eastAsia="標楷體" w:hAnsi="標楷體" w:cs="Times New Roman"/>
          <w:sz w:val="28"/>
          <w:szCs w:val="28"/>
        </w:rPr>
        <w:t>8：00〜1</w:t>
      </w:r>
      <w:r w:rsidRPr="004311D8">
        <w:rPr>
          <w:rFonts w:ascii="標楷體" w:eastAsia="標楷體" w:hAnsi="標楷體" w:cs="Times New Roman" w:hint="eastAsia"/>
          <w:sz w:val="28"/>
          <w:szCs w:val="28"/>
        </w:rPr>
        <w:t>2</w:t>
      </w:r>
      <w:r w:rsidRPr="004311D8">
        <w:rPr>
          <w:rFonts w:ascii="標楷體" w:eastAsia="標楷體" w:hAnsi="標楷體" w:cs="Times New Roman"/>
          <w:sz w:val="28"/>
          <w:szCs w:val="28"/>
        </w:rPr>
        <w:t>：</w:t>
      </w:r>
      <w:r w:rsidRPr="004311D8">
        <w:rPr>
          <w:rFonts w:ascii="標楷體" w:eastAsia="標楷體" w:hAnsi="標楷體" w:cs="Times New Roman" w:hint="eastAsia"/>
          <w:sz w:val="28"/>
          <w:szCs w:val="28"/>
        </w:rPr>
        <w:t>0</w:t>
      </w:r>
      <w:r w:rsidRPr="004311D8">
        <w:rPr>
          <w:rFonts w:ascii="標楷體" w:eastAsia="標楷體" w:hAnsi="標楷體" w:cs="Times New Roman"/>
          <w:sz w:val="28"/>
          <w:szCs w:val="28"/>
        </w:rPr>
        <w:t>0</w:t>
      </w:r>
    </w:p>
    <w:p w14:paraId="2C465EC9" w14:textId="51B98375" w:rsidR="004020BB" w:rsidRPr="004311D8" w:rsidRDefault="004020BB" w:rsidP="004020BB">
      <w:pPr>
        <w:pStyle w:val="a3"/>
        <w:widowControl/>
        <w:numPr>
          <w:ilvl w:val="2"/>
          <w:numId w:val="2"/>
        </w:numPr>
        <w:spacing w:line="480" w:lineRule="exact"/>
        <w:ind w:leftChars="0"/>
        <w:jc w:val="both"/>
        <w:rPr>
          <w:rFonts w:ascii="標楷體" w:eastAsia="標楷體" w:hAnsi="標楷體" w:cs="Times New Roman"/>
          <w:sz w:val="28"/>
          <w:szCs w:val="28"/>
        </w:rPr>
      </w:pPr>
      <w:r w:rsidRPr="004311D8">
        <w:rPr>
          <w:rFonts w:ascii="標楷體" w:eastAsia="標楷體" w:hAnsi="標楷體" w:cs="Times New Roman"/>
          <w:sz w:val="28"/>
          <w:szCs w:val="28"/>
        </w:rPr>
        <w:t>B組：11</w:t>
      </w:r>
      <w:r w:rsidR="00B34C40" w:rsidRPr="004311D8">
        <w:rPr>
          <w:rFonts w:ascii="標楷體" w:eastAsia="標楷體" w:hAnsi="標楷體" w:cs="Times New Roman" w:hint="eastAsia"/>
          <w:sz w:val="28"/>
          <w:szCs w:val="28"/>
        </w:rPr>
        <w:t>5</w:t>
      </w:r>
      <w:r w:rsidRPr="004311D8">
        <w:rPr>
          <w:rFonts w:ascii="標楷體" w:eastAsia="標楷體" w:hAnsi="標楷體" w:cs="Times New Roman"/>
          <w:sz w:val="28"/>
          <w:szCs w:val="28"/>
        </w:rPr>
        <w:t>年</w:t>
      </w:r>
      <w:r w:rsidR="00B34C40" w:rsidRPr="004311D8">
        <w:rPr>
          <w:rFonts w:ascii="標楷體" w:eastAsia="標楷體" w:hAnsi="標楷體" w:cs="Times New Roman" w:hint="eastAsia"/>
          <w:sz w:val="28"/>
          <w:szCs w:val="28"/>
        </w:rPr>
        <w:t>1</w:t>
      </w:r>
      <w:r w:rsidRPr="004311D8">
        <w:rPr>
          <w:rFonts w:ascii="標楷體" w:eastAsia="標楷體" w:hAnsi="標楷體" w:cs="Times New Roman"/>
          <w:sz w:val="28"/>
          <w:szCs w:val="28"/>
        </w:rPr>
        <w:t>月</w:t>
      </w:r>
      <w:r w:rsidR="00B34C40" w:rsidRPr="004311D8">
        <w:rPr>
          <w:rFonts w:ascii="標楷體" w:eastAsia="標楷體" w:hAnsi="標楷體" w:cs="Times New Roman" w:hint="eastAsia"/>
          <w:sz w:val="28"/>
          <w:szCs w:val="28"/>
        </w:rPr>
        <w:t>24</w:t>
      </w:r>
      <w:r w:rsidRPr="004311D8">
        <w:rPr>
          <w:rFonts w:ascii="標楷體" w:eastAsia="標楷體" w:hAnsi="標楷體" w:cs="Times New Roman"/>
          <w:sz w:val="28"/>
          <w:szCs w:val="28"/>
        </w:rPr>
        <w:t>日(</w:t>
      </w:r>
      <w:r w:rsidR="00F030F7">
        <w:rPr>
          <w:rFonts w:ascii="標楷體" w:eastAsia="標楷體" w:hAnsi="標楷體" w:cs="Times New Roman" w:hint="eastAsia"/>
          <w:sz w:val="28"/>
          <w:szCs w:val="28"/>
        </w:rPr>
        <w:t>星期</w:t>
      </w:r>
      <w:r w:rsidRPr="004311D8">
        <w:rPr>
          <w:rFonts w:ascii="標楷體" w:eastAsia="標楷體" w:hAnsi="標楷體" w:cs="Times New Roman"/>
          <w:sz w:val="28"/>
          <w:szCs w:val="28"/>
        </w:rPr>
        <w:t>六)</w:t>
      </w:r>
      <w:r w:rsidR="00F030F7">
        <w:rPr>
          <w:rFonts w:ascii="標楷體" w:eastAsia="標楷體" w:hAnsi="標楷體" w:cs="Times New Roman" w:hint="eastAsia"/>
          <w:sz w:val="28"/>
          <w:szCs w:val="28"/>
        </w:rPr>
        <w:t xml:space="preserve"> </w:t>
      </w:r>
      <w:r w:rsidRPr="004311D8">
        <w:rPr>
          <w:rFonts w:ascii="標楷體" w:eastAsia="標楷體" w:hAnsi="標楷體" w:cs="Times New Roman"/>
          <w:sz w:val="28"/>
          <w:szCs w:val="28"/>
        </w:rPr>
        <w:t>13：30〜17：00</w:t>
      </w:r>
    </w:p>
    <w:p w14:paraId="22AF1678" w14:textId="5EE8E945" w:rsidR="004020BB" w:rsidRPr="00040311" w:rsidRDefault="004020BB" w:rsidP="004020BB">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比賽相關</w:t>
      </w:r>
      <w:proofErr w:type="gramStart"/>
      <w:r w:rsidRPr="00040311">
        <w:rPr>
          <w:rFonts w:ascii="標楷體" w:eastAsia="標楷體" w:hAnsi="標楷體" w:hint="eastAsia"/>
          <w:sz w:val="28"/>
          <w:szCs w:val="28"/>
        </w:rPr>
        <w:t>時程請參閱</w:t>
      </w:r>
      <w:proofErr w:type="gramEnd"/>
      <w:r w:rsidRPr="00040311">
        <w:rPr>
          <w:rFonts w:ascii="標楷體" w:eastAsia="標楷體" w:hAnsi="標楷體" w:hint="eastAsia"/>
          <w:sz w:val="28"/>
          <w:szCs w:val="28"/>
        </w:rPr>
        <w:t>附則。</w:t>
      </w:r>
    </w:p>
    <w:p w14:paraId="2AB77763" w14:textId="2C7DE29A" w:rsidR="001314DA" w:rsidRPr="00040311" w:rsidRDefault="004020BB"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比賽辦理</w:t>
      </w:r>
      <w:proofErr w:type="gramStart"/>
      <w:r w:rsidRPr="00040311">
        <w:rPr>
          <w:rFonts w:ascii="標楷體" w:eastAsia="標楷體" w:hAnsi="標楷體" w:hint="eastAsia"/>
          <w:sz w:val="28"/>
          <w:szCs w:val="28"/>
        </w:rPr>
        <w:t>期間，</w:t>
      </w:r>
      <w:proofErr w:type="gramEnd"/>
      <w:r w:rsidRPr="00040311">
        <w:rPr>
          <w:rFonts w:ascii="標楷體" w:eastAsia="標楷體" w:hAnsi="標楷體" w:hint="eastAsia"/>
          <w:sz w:val="28"/>
          <w:szCs w:val="28"/>
        </w:rPr>
        <w:t>各項重要訊息均公告於</w:t>
      </w:r>
      <w:r w:rsidR="00DE20E6">
        <w:rPr>
          <w:rFonts w:ascii="標楷體" w:eastAsia="標楷體" w:hAnsi="標楷體" w:hint="eastAsia"/>
          <w:sz w:val="28"/>
          <w:szCs w:val="28"/>
        </w:rPr>
        <w:t>本</w:t>
      </w:r>
      <w:r w:rsidRPr="00040311">
        <w:rPr>
          <w:rFonts w:ascii="標楷體" w:eastAsia="標楷體" w:hAnsi="標楷體" w:hint="eastAsia"/>
          <w:sz w:val="28"/>
          <w:szCs w:val="28"/>
        </w:rPr>
        <w:t>市英語教育資源中心網站</w:t>
      </w:r>
      <w:hyperlink r:id="rId11" w:history="1">
        <w:r w:rsidRPr="00040311">
          <w:rPr>
            <w:rStyle w:val="a5"/>
            <w:rFonts w:ascii="標楷體" w:eastAsia="標楷體" w:hAnsi="標楷體" w:cs="Times New Roman"/>
            <w:sz w:val="28"/>
            <w:szCs w:val="28"/>
          </w:rPr>
          <w:t>(https://english.tgp.kh.edu.tw/)</w:t>
        </w:r>
      </w:hyperlink>
      <w:r w:rsidRPr="00040311">
        <w:rPr>
          <w:rFonts w:ascii="標楷體" w:eastAsia="標楷體" w:hAnsi="標楷體" w:hint="eastAsia"/>
          <w:sz w:val="28"/>
          <w:szCs w:val="28"/>
        </w:rPr>
        <w:t>，</w:t>
      </w:r>
      <w:proofErr w:type="gramStart"/>
      <w:r w:rsidRPr="00040311">
        <w:rPr>
          <w:rFonts w:ascii="標楷體" w:eastAsia="標楷體" w:hAnsi="標楷體" w:hint="eastAsia"/>
          <w:sz w:val="28"/>
          <w:szCs w:val="28"/>
        </w:rPr>
        <w:t>不</w:t>
      </w:r>
      <w:proofErr w:type="gramEnd"/>
      <w:r w:rsidRPr="00040311">
        <w:rPr>
          <w:rFonts w:ascii="標楷體" w:eastAsia="標楷體" w:hAnsi="標楷體" w:hint="eastAsia"/>
          <w:sz w:val="28"/>
          <w:szCs w:val="28"/>
        </w:rPr>
        <w:t>另發函通知，請各校留意上網查閱。</w:t>
      </w:r>
    </w:p>
    <w:p w14:paraId="7E10F27D" w14:textId="58A5AC45" w:rsidR="00A553B3" w:rsidRPr="00A553B3" w:rsidRDefault="00A553B3" w:rsidP="00A553B3">
      <w:pPr>
        <w:pStyle w:val="a3"/>
        <w:widowControl/>
        <w:numPr>
          <w:ilvl w:val="0"/>
          <w:numId w:val="2"/>
        </w:numPr>
        <w:spacing w:line="480" w:lineRule="exact"/>
        <w:ind w:leftChars="0"/>
        <w:jc w:val="both"/>
        <w:rPr>
          <w:rFonts w:ascii="標楷體" w:eastAsia="標楷體" w:hAnsi="標楷體"/>
          <w:b/>
          <w:sz w:val="28"/>
          <w:szCs w:val="28"/>
        </w:rPr>
      </w:pPr>
      <w:bookmarkStart w:id="3" w:name="_Hlk206665241"/>
      <w:bookmarkStart w:id="4" w:name="_Hlk206667111"/>
      <w:r w:rsidRPr="00A553B3">
        <w:rPr>
          <w:rFonts w:ascii="標楷體" w:eastAsia="標楷體" w:hAnsi="標楷體" w:hint="eastAsia"/>
          <w:b/>
          <w:sz w:val="28"/>
          <w:szCs w:val="28"/>
        </w:rPr>
        <w:t>比賽辦法：</w:t>
      </w:r>
    </w:p>
    <w:p w14:paraId="6B33A1A4"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請參賽學校依比賽流程及說明完成報到。比賽流程請參考附則</w:t>
      </w:r>
      <w:proofErr w:type="gramStart"/>
      <w:r w:rsidRPr="00040311">
        <w:rPr>
          <w:rFonts w:ascii="標楷體" w:eastAsia="標楷體" w:hAnsi="標楷體" w:hint="eastAsia"/>
          <w:sz w:val="28"/>
          <w:szCs w:val="28"/>
        </w:rPr>
        <w:t>一</w:t>
      </w:r>
      <w:proofErr w:type="gramEnd"/>
      <w:r w:rsidRPr="00040311">
        <w:rPr>
          <w:rFonts w:ascii="標楷體" w:eastAsia="標楷體" w:hAnsi="標楷體" w:hint="eastAsia"/>
          <w:sz w:val="28"/>
          <w:szCs w:val="28"/>
        </w:rPr>
        <w:t>。</w:t>
      </w:r>
    </w:p>
    <w:p w14:paraId="36CCF0B6"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競賽方式：</w:t>
      </w:r>
    </w:p>
    <w:p w14:paraId="6F3B51C0"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bookmarkStart w:id="5" w:name="_Hlk206665656"/>
      <w:r w:rsidRPr="00040311">
        <w:rPr>
          <w:rFonts w:ascii="標楷體" w:eastAsia="標楷體" w:hAnsi="標楷體" w:hint="eastAsia"/>
          <w:sz w:val="28"/>
          <w:szCs w:val="28"/>
        </w:rPr>
        <w:t>報到時發給每位選手參賽憑證、一塊</w:t>
      </w:r>
      <w:proofErr w:type="gramStart"/>
      <w:r w:rsidRPr="00040311">
        <w:rPr>
          <w:rFonts w:ascii="標楷體" w:eastAsia="標楷體" w:hAnsi="標楷體" w:hint="eastAsia"/>
          <w:sz w:val="28"/>
          <w:szCs w:val="28"/>
        </w:rPr>
        <w:t>作答白板</w:t>
      </w:r>
      <w:proofErr w:type="gramEnd"/>
      <w:r w:rsidRPr="00040311">
        <w:rPr>
          <w:rFonts w:ascii="標楷體" w:eastAsia="標楷體" w:hAnsi="標楷體" w:hint="eastAsia"/>
          <w:sz w:val="28"/>
          <w:szCs w:val="28"/>
        </w:rPr>
        <w:t>、</w:t>
      </w:r>
      <w:proofErr w:type="gramStart"/>
      <w:r w:rsidRPr="00040311">
        <w:rPr>
          <w:rFonts w:ascii="標楷體" w:eastAsia="標楷體" w:hAnsi="標楷體" w:hint="eastAsia"/>
          <w:sz w:val="28"/>
          <w:szCs w:val="28"/>
        </w:rPr>
        <w:t>白板筆及</w:t>
      </w:r>
      <w:proofErr w:type="gramEnd"/>
      <w:r w:rsidRPr="00040311">
        <w:rPr>
          <w:rFonts w:ascii="標楷體" w:eastAsia="標楷體" w:hAnsi="標楷體" w:hint="eastAsia"/>
          <w:sz w:val="28"/>
          <w:szCs w:val="28"/>
        </w:rPr>
        <w:t>板擦以供作答之用。(考試</w:t>
      </w:r>
      <w:proofErr w:type="gramStart"/>
      <w:r w:rsidRPr="00040311">
        <w:rPr>
          <w:rFonts w:ascii="標楷體" w:eastAsia="標楷體" w:hAnsi="標楷體" w:hint="eastAsia"/>
          <w:sz w:val="28"/>
          <w:szCs w:val="28"/>
        </w:rPr>
        <w:t>完畢請繳回</w:t>
      </w:r>
      <w:proofErr w:type="gramEnd"/>
      <w:r w:rsidRPr="00040311">
        <w:rPr>
          <w:rFonts w:ascii="標楷體" w:eastAsia="標楷體" w:hAnsi="標楷體" w:hint="eastAsia"/>
          <w:sz w:val="28"/>
          <w:szCs w:val="28"/>
        </w:rPr>
        <w:t>文具用品)</w:t>
      </w:r>
    </w:p>
    <w:p w14:paraId="51BC3892"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bookmarkStart w:id="6" w:name="_Hlk206665352"/>
      <w:bookmarkEnd w:id="3"/>
      <w:r w:rsidRPr="00040311">
        <w:rPr>
          <w:rFonts w:ascii="標楷體" w:eastAsia="標楷體" w:hAnsi="標楷體" w:hint="eastAsia"/>
          <w:sz w:val="28"/>
          <w:szCs w:val="28"/>
        </w:rPr>
        <w:t>決賽方式以電腦系統出題，題目以投影方式投影於前方，螢幕上呈現英文單字的中文意思與字母數，</w:t>
      </w:r>
      <w:proofErr w:type="gramStart"/>
      <w:r w:rsidRPr="00040311">
        <w:rPr>
          <w:rFonts w:ascii="標楷體" w:eastAsia="標楷體" w:hAnsi="標楷體" w:hint="eastAsia"/>
          <w:sz w:val="28"/>
          <w:szCs w:val="28"/>
        </w:rPr>
        <w:t>每題只發音</w:t>
      </w:r>
      <w:proofErr w:type="gramEnd"/>
      <w:r w:rsidRPr="00040311">
        <w:rPr>
          <w:rFonts w:ascii="標楷體" w:eastAsia="標楷體" w:hAnsi="標楷體" w:hint="eastAsia"/>
          <w:sz w:val="28"/>
          <w:szCs w:val="28"/>
        </w:rPr>
        <w:t>兩次，由參賽者以手寫方式在白板上作答寫出英文拼字。</w:t>
      </w:r>
    </w:p>
    <w:p w14:paraId="3CD322C3"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每題作答時間為十秒鐘，</w:t>
      </w:r>
      <w:proofErr w:type="gramStart"/>
      <w:r w:rsidRPr="00040311">
        <w:rPr>
          <w:rFonts w:ascii="標楷體" w:eastAsia="標楷體" w:hAnsi="標楷體" w:hint="eastAsia"/>
          <w:sz w:val="28"/>
          <w:szCs w:val="28"/>
        </w:rPr>
        <w:t>參賽者在鈴響</w:t>
      </w:r>
      <w:proofErr w:type="gramEnd"/>
      <w:r w:rsidRPr="00040311">
        <w:rPr>
          <w:rFonts w:ascii="標楷體" w:eastAsia="標楷體" w:hAnsi="標楷體" w:hint="eastAsia"/>
          <w:sz w:val="28"/>
          <w:szCs w:val="28"/>
        </w:rPr>
        <w:t>後舉起</w:t>
      </w:r>
      <w:proofErr w:type="gramStart"/>
      <w:r w:rsidRPr="00040311">
        <w:rPr>
          <w:rFonts w:ascii="標楷體" w:eastAsia="標楷體" w:hAnsi="標楷體" w:hint="eastAsia"/>
          <w:sz w:val="28"/>
          <w:szCs w:val="28"/>
        </w:rPr>
        <w:t>作答板</w:t>
      </w:r>
      <w:proofErr w:type="gramEnd"/>
      <w:r w:rsidRPr="00040311">
        <w:rPr>
          <w:rFonts w:ascii="標楷體" w:eastAsia="標楷體" w:hAnsi="標楷體" w:hint="eastAsia"/>
          <w:sz w:val="28"/>
          <w:szCs w:val="28"/>
        </w:rPr>
        <w:t>，答錯一題即停止作答，由工作人員引導離開會場至休息室觀賽。若需明確分出名次時，須</w:t>
      </w:r>
      <w:proofErr w:type="gramStart"/>
      <w:r w:rsidRPr="00040311">
        <w:rPr>
          <w:rFonts w:ascii="標楷體" w:eastAsia="標楷體" w:hAnsi="標楷體" w:hint="eastAsia"/>
          <w:sz w:val="28"/>
          <w:szCs w:val="28"/>
        </w:rPr>
        <w:t>加賽留在</w:t>
      </w:r>
      <w:proofErr w:type="gramEnd"/>
      <w:r w:rsidRPr="00040311">
        <w:rPr>
          <w:rFonts w:ascii="標楷體" w:eastAsia="標楷體" w:hAnsi="標楷體" w:hint="eastAsia"/>
          <w:sz w:val="28"/>
          <w:szCs w:val="28"/>
        </w:rPr>
        <w:t>現場作答直到決定名次為止。</w:t>
      </w:r>
    </w:p>
    <w:p w14:paraId="0AE977FF"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作答時請以印刷字體作答，若字體太過潦草，將由監評人員鑑別判斷。</w:t>
      </w:r>
    </w:p>
    <w:p w14:paraId="39AD2D5B"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以此方式逐一淘汰，直到產生第一名～第十名各</w:t>
      </w:r>
      <w:r w:rsidRPr="00040311">
        <w:rPr>
          <w:rFonts w:ascii="標楷體" w:eastAsia="標楷體" w:hAnsi="標楷體" w:cs="Times New Roman"/>
          <w:sz w:val="28"/>
          <w:szCs w:val="28"/>
        </w:rPr>
        <w:t>1</w:t>
      </w:r>
      <w:r w:rsidRPr="00040311">
        <w:rPr>
          <w:rFonts w:ascii="標楷體" w:eastAsia="標楷體" w:hAnsi="標楷體" w:hint="eastAsia"/>
          <w:sz w:val="28"/>
          <w:szCs w:val="28"/>
        </w:rPr>
        <w:t>人、</w:t>
      </w:r>
      <w:r w:rsidRPr="00040311">
        <w:rPr>
          <w:rFonts w:ascii="標楷體" w:eastAsia="標楷體" w:hAnsi="標楷體" w:cs="Times New Roman"/>
          <w:sz w:val="28"/>
          <w:szCs w:val="28"/>
        </w:rPr>
        <w:t>20</w:t>
      </w:r>
      <w:r w:rsidRPr="00040311">
        <w:rPr>
          <w:rFonts w:ascii="標楷體" w:eastAsia="標楷體" w:hAnsi="標楷體" w:hint="eastAsia"/>
          <w:sz w:val="28"/>
          <w:szCs w:val="28"/>
        </w:rPr>
        <w:t>名優勝者及</w:t>
      </w:r>
      <w:r w:rsidRPr="00040311">
        <w:rPr>
          <w:rFonts w:ascii="標楷體" w:eastAsia="標楷體" w:hAnsi="標楷體" w:cs="Times New Roman"/>
          <w:sz w:val="28"/>
          <w:szCs w:val="28"/>
        </w:rPr>
        <w:t>30</w:t>
      </w:r>
      <w:r w:rsidRPr="00040311">
        <w:rPr>
          <w:rFonts w:ascii="標楷體" w:eastAsia="標楷體" w:hAnsi="標楷體" w:hint="eastAsia"/>
          <w:sz w:val="28"/>
          <w:szCs w:val="28"/>
        </w:rPr>
        <w:t>名甲等者為止。</w:t>
      </w:r>
    </w:p>
    <w:bookmarkEnd w:id="4"/>
    <w:bookmarkEnd w:id="5"/>
    <w:p w14:paraId="43B1CCFB"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爭議處理：</w:t>
      </w:r>
    </w:p>
    <w:p w14:paraId="1711999E"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比賽爭議如規則無明文規定者，以評審委員會決議為總決，不得提出異議。</w:t>
      </w:r>
    </w:p>
    <w:p w14:paraId="193F1379"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lastRenderedPageBreak/>
        <w:t>申訴：公布答案後，選手應自行檢查答案是否與大會前方公告正確答案相符，若發現誤判情形，</w:t>
      </w:r>
      <w:r w:rsidRPr="00040311">
        <w:rPr>
          <w:rFonts w:ascii="標楷體" w:eastAsia="標楷體" w:hAnsi="標楷體" w:hint="eastAsia"/>
          <w:b/>
          <w:sz w:val="28"/>
          <w:szCs w:val="28"/>
        </w:rPr>
        <w:t>應</w:t>
      </w:r>
      <w:r w:rsidRPr="00040311">
        <w:rPr>
          <w:rFonts w:ascii="標楷體" w:eastAsia="標楷體" w:hAnsi="標楷體" w:hint="eastAsia"/>
          <w:sz w:val="28"/>
          <w:szCs w:val="28"/>
        </w:rPr>
        <w:t>於</w:t>
      </w:r>
      <w:r w:rsidRPr="00040311">
        <w:rPr>
          <w:rFonts w:ascii="標楷體" w:eastAsia="標楷體" w:hAnsi="標楷體" w:hint="eastAsia"/>
          <w:b/>
          <w:sz w:val="28"/>
          <w:szCs w:val="28"/>
        </w:rPr>
        <w:t>比賽當下立即</w:t>
      </w:r>
      <w:r w:rsidRPr="00040311">
        <w:rPr>
          <w:rFonts w:ascii="標楷體" w:eastAsia="標楷體" w:hAnsi="標楷體" w:hint="eastAsia"/>
          <w:sz w:val="28"/>
          <w:szCs w:val="28"/>
        </w:rPr>
        <w:t>向評審提出申訴，</w:t>
      </w:r>
      <w:r w:rsidRPr="00040311">
        <w:rPr>
          <w:rFonts w:ascii="標楷體" w:eastAsia="標楷體" w:hAnsi="標楷體" w:hint="eastAsia"/>
          <w:sz w:val="28"/>
          <w:szCs w:val="28"/>
          <w:u w:val="single"/>
        </w:rPr>
        <w:t>選手離場後，恕不受理</w:t>
      </w:r>
      <w:r w:rsidRPr="00040311">
        <w:rPr>
          <w:rFonts w:ascii="標楷體" w:eastAsia="標楷體" w:hAnsi="標楷體" w:hint="eastAsia"/>
          <w:sz w:val="28"/>
          <w:szCs w:val="28"/>
        </w:rPr>
        <w:t>。</w:t>
      </w:r>
    </w:p>
    <w:p w14:paraId="23DAD0F7"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參加比賽選手如有冒名頂替，經證實後除依照規定處理外，並取消其所屬學校在該競賽項目資格及已得或應得獎勵。</w:t>
      </w:r>
    </w:p>
    <w:p w14:paraId="1C8F5C90" w14:textId="77777777" w:rsidR="00A553B3" w:rsidRPr="00040311" w:rsidRDefault="00A553B3" w:rsidP="001314DA">
      <w:pPr>
        <w:pStyle w:val="a3"/>
        <w:widowControl/>
        <w:numPr>
          <w:ilvl w:val="0"/>
          <w:numId w:val="2"/>
        </w:numPr>
        <w:spacing w:line="480" w:lineRule="exact"/>
        <w:ind w:leftChars="0"/>
        <w:jc w:val="both"/>
        <w:rPr>
          <w:rFonts w:ascii="標楷體" w:eastAsia="標楷體" w:hAnsi="標楷體"/>
          <w:b/>
          <w:sz w:val="28"/>
          <w:szCs w:val="28"/>
        </w:rPr>
      </w:pPr>
      <w:r w:rsidRPr="00040311">
        <w:rPr>
          <w:rFonts w:ascii="標楷體" w:eastAsia="標楷體" w:hAnsi="標楷體" w:hint="eastAsia"/>
          <w:b/>
          <w:sz w:val="28"/>
          <w:szCs w:val="28"/>
        </w:rPr>
        <w:t>獎勵</w:t>
      </w:r>
    </w:p>
    <w:p w14:paraId="42DEC911"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第1名〜第3名：每人獎金新臺幣(以下同)2</w:t>
      </w:r>
      <w:r w:rsidRPr="00040311">
        <w:rPr>
          <w:rFonts w:ascii="標楷體" w:eastAsia="標楷體" w:hAnsi="標楷體"/>
          <w:sz w:val="28"/>
          <w:szCs w:val="28"/>
        </w:rPr>
        <w:t>,</w:t>
      </w:r>
      <w:r w:rsidRPr="00040311">
        <w:rPr>
          <w:rFonts w:ascii="標楷體" w:eastAsia="標楷體" w:hAnsi="標楷體" w:hint="eastAsia"/>
          <w:sz w:val="28"/>
          <w:szCs w:val="28"/>
        </w:rPr>
        <w:t>000元；頒發指導老師及參賽學生獎狀各乙紙，指導老師每人嘉獎2次。</w:t>
      </w:r>
    </w:p>
    <w:p w14:paraId="77D47953"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第4名〜第5名：每人獎金1,500元；頒發指導老師及參賽學生獎狀各乙紙，指導老師每人嘉獎2次。</w:t>
      </w:r>
    </w:p>
    <w:p w14:paraId="2D3F516D"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第6名〜第8名：每人獎金1</w:t>
      </w:r>
      <w:r w:rsidRPr="00040311">
        <w:rPr>
          <w:rFonts w:ascii="標楷體" w:eastAsia="標楷體" w:hAnsi="標楷體"/>
          <w:sz w:val="28"/>
          <w:szCs w:val="28"/>
        </w:rPr>
        <w:t>,</w:t>
      </w:r>
      <w:r w:rsidRPr="00040311">
        <w:rPr>
          <w:rFonts w:ascii="標楷體" w:eastAsia="標楷體" w:hAnsi="標楷體" w:hint="eastAsia"/>
          <w:sz w:val="28"/>
          <w:szCs w:val="28"/>
        </w:rPr>
        <w:t>000元；頒發指導老師及參賽學生獎狀各乙紙，指導老師每人嘉獎1次。</w:t>
      </w:r>
    </w:p>
    <w:p w14:paraId="71238834"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第9名~第10名：每人獎金500元；頒發指導老師及參賽學生獎狀各乙紙，指導老師每人嘉獎1次。</w:t>
      </w:r>
    </w:p>
    <w:p w14:paraId="7B2D2946"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優勝獎：每人獎金200元；頒發指導老師及參賽學生獎狀各乙紙，指導老師每人嘉獎1次。</w:t>
      </w:r>
    </w:p>
    <w:p w14:paraId="0E956256"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甲等獎：頒發指導老師及參賽學生獎狀各乙紙，指導老師每人嘉獎1次。</w:t>
      </w:r>
    </w:p>
    <w:p w14:paraId="13EA331E"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未獲個人、優勝及甲等獎項者：頒發指導老師及參賽學生「參賽證明」各乙紙。</w:t>
      </w:r>
    </w:p>
    <w:p w14:paraId="1AB7D061"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參與決賽學生每人將發給參賽紀念品乙份。</w:t>
      </w:r>
    </w:p>
    <w:p w14:paraId="18C1E1D9"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各組學生榮獲第一名至第十名及優勝獎之學校，請於競賽成績公告日起至115年2月25日(星期三)前提供</w:t>
      </w:r>
      <w:r w:rsidRPr="004311D8">
        <w:rPr>
          <w:rFonts w:ascii="標楷體" w:eastAsia="標楷體" w:hAnsi="標楷體" w:hint="eastAsia"/>
          <w:b/>
          <w:sz w:val="28"/>
          <w:szCs w:val="28"/>
        </w:rPr>
        <w:t>領款收據至高雄市英語教育資源中心</w:t>
      </w:r>
      <w:r w:rsidRPr="004311D8">
        <w:rPr>
          <w:rFonts w:ascii="標楷體" w:eastAsia="標楷體" w:hAnsi="標楷體" w:hint="eastAsia"/>
          <w:sz w:val="28"/>
          <w:szCs w:val="28"/>
        </w:rPr>
        <w:t>，以撥付獎</w:t>
      </w:r>
      <w:r w:rsidRPr="00040311">
        <w:rPr>
          <w:rFonts w:ascii="標楷體" w:eastAsia="標楷體" w:hAnsi="標楷體" w:hint="eastAsia"/>
          <w:sz w:val="28"/>
          <w:szCs w:val="28"/>
        </w:rPr>
        <w:t>金至各校，由學校頒發給獲獎學生。請學校提供領據時留意以下情況：</w:t>
      </w:r>
    </w:p>
    <w:p w14:paraId="6101F5AE"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proofErr w:type="gramStart"/>
      <w:r w:rsidRPr="00040311">
        <w:rPr>
          <w:rFonts w:ascii="標楷體" w:eastAsia="標楷體" w:hAnsi="標楷體" w:hint="eastAsia"/>
          <w:b/>
          <w:sz w:val="28"/>
          <w:szCs w:val="28"/>
        </w:rPr>
        <w:t>授款者</w:t>
      </w:r>
      <w:proofErr w:type="gramEnd"/>
      <w:r w:rsidRPr="00040311">
        <w:rPr>
          <w:rFonts w:ascii="標楷體" w:eastAsia="標楷體" w:hAnsi="標楷體" w:hint="eastAsia"/>
          <w:sz w:val="28"/>
          <w:szCs w:val="28"/>
        </w:rPr>
        <w:t>請填寫「高雄市鳳山</w:t>
      </w:r>
      <w:proofErr w:type="gramStart"/>
      <w:r w:rsidRPr="00040311">
        <w:rPr>
          <w:rFonts w:ascii="標楷體" w:eastAsia="標楷體" w:hAnsi="標楷體" w:hint="eastAsia"/>
          <w:sz w:val="28"/>
          <w:szCs w:val="28"/>
        </w:rPr>
        <w:t>區曹公</w:t>
      </w:r>
      <w:proofErr w:type="gramEnd"/>
      <w:r w:rsidRPr="00040311">
        <w:rPr>
          <w:rFonts w:ascii="標楷體" w:eastAsia="標楷體" w:hAnsi="標楷體" w:hint="eastAsia"/>
          <w:sz w:val="28"/>
          <w:szCs w:val="28"/>
        </w:rPr>
        <w:t>國民小學」</w:t>
      </w:r>
    </w:p>
    <w:p w14:paraId="233B08BA" w14:textId="77777777" w:rsidR="00A553B3" w:rsidRPr="00040311" w:rsidRDefault="00A553B3" w:rsidP="001314DA">
      <w:pPr>
        <w:pStyle w:val="a3"/>
        <w:widowControl/>
        <w:numPr>
          <w:ilvl w:val="2"/>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b/>
          <w:sz w:val="28"/>
          <w:szCs w:val="28"/>
        </w:rPr>
        <w:t>領款收據上務必提供</w:t>
      </w:r>
      <w:r w:rsidRPr="00040311">
        <w:rPr>
          <w:rFonts w:ascii="標楷體" w:eastAsia="標楷體" w:hAnsi="標楷體" w:hint="eastAsia"/>
          <w:b/>
          <w:sz w:val="28"/>
          <w:szCs w:val="28"/>
          <w:u w:val="single"/>
        </w:rPr>
        <w:t>學校保管金帳戶帳號</w:t>
      </w:r>
      <w:r w:rsidRPr="00040311">
        <w:rPr>
          <w:rFonts w:ascii="標楷體" w:eastAsia="標楷體" w:hAnsi="標楷體" w:hint="eastAsia"/>
          <w:b/>
          <w:sz w:val="28"/>
          <w:szCs w:val="28"/>
        </w:rPr>
        <w:t>、</w:t>
      </w:r>
      <w:r w:rsidRPr="00040311">
        <w:rPr>
          <w:rFonts w:ascii="標楷體" w:eastAsia="標楷體" w:hAnsi="標楷體" w:hint="eastAsia"/>
          <w:b/>
          <w:sz w:val="28"/>
          <w:szCs w:val="28"/>
          <w:u w:val="single"/>
        </w:rPr>
        <w:t>戶名</w:t>
      </w:r>
      <w:r w:rsidRPr="00040311">
        <w:rPr>
          <w:rFonts w:ascii="標楷體" w:eastAsia="標楷體" w:hAnsi="標楷體" w:hint="eastAsia"/>
          <w:b/>
          <w:sz w:val="28"/>
          <w:szCs w:val="28"/>
        </w:rPr>
        <w:t>、</w:t>
      </w:r>
      <w:proofErr w:type="gramStart"/>
      <w:r w:rsidRPr="00040311">
        <w:rPr>
          <w:rFonts w:ascii="標楷體" w:eastAsia="標楷體" w:hAnsi="標楷體" w:hint="eastAsia"/>
          <w:b/>
          <w:sz w:val="28"/>
          <w:szCs w:val="28"/>
          <w:u w:val="single"/>
        </w:rPr>
        <w:t>解款行</w:t>
      </w:r>
      <w:proofErr w:type="gramEnd"/>
      <w:r w:rsidRPr="00040311">
        <w:rPr>
          <w:rFonts w:ascii="標楷體" w:eastAsia="標楷體" w:hAnsi="標楷體" w:hint="eastAsia"/>
          <w:b/>
          <w:sz w:val="28"/>
          <w:szCs w:val="28"/>
          <w:u w:val="single"/>
        </w:rPr>
        <w:t>代碼</w:t>
      </w:r>
      <w:r w:rsidRPr="00040311">
        <w:rPr>
          <w:rFonts w:ascii="標楷體" w:eastAsia="標楷體" w:hAnsi="標楷體" w:hint="eastAsia"/>
          <w:b/>
          <w:sz w:val="28"/>
          <w:szCs w:val="28"/>
        </w:rPr>
        <w:t>及</w:t>
      </w:r>
      <w:r w:rsidRPr="00040311">
        <w:rPr>
          <w:rFonts w:ascii="標楷體" w:eastAsia="標楷體" w:hAnsi="標楷體" w:hint="eastAsia"/>
          <w:b/>
          <w:sz w:val="28"/>
          <w:szCs w:val="28"/>
          <w:u w:val="single"/>
        </w:rPr>
        <w:t>學校統一編號</w:t>
      </w:r>
      <w:r w:rsidRPr="00040311">
        <w:rPr>
          <w:rFonts w:ascii="標楷體" w:eastAsia="標楷體" w:hAnsi="標楷體" w:hint="eastAsia"/>
          <w:sz w:val="28"/>
          <w:szCs w:val="28"/>
        </w:rPr>
        <w:t>。</w:t>
      </w:r>
    </w:p>
    <w:p w14:paraId="2ACA8C5B"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獎狀及參賽證明將由英資中心寄送或公文交換至各校，如有任何疑問</w:t>
      </w:r>
      <w:r>
        <w:rPr>
          <w:rFonts w:ascii="標楷體" w:eastAsia="標楷體" w:hAnsi="標楷體" w:hint="eastAsia"/>
          <w:sz w:val="28"/>
          <w:szCs w:val="28"/>
        </w:rPr>
        <w:t>，請於收到獎</w:t>
      </w:r>
      <w:r w:rsidRPr="004311D8">
        <w:rPr>
          <w:rFonts w:ascii="標楷體" w:eastAsia="標楷體" w:hAnsi="標楷體" w:hint="eastAsia"/>
          <w:sz w:val="28"/>
          <w:szCs w:val="28"/>
        </w:rPr>
        <w:t>狀後一</w:t>
      </w:r>
      <w:proofErr w:type="gramStart"/>
      <w:r w:rsidRPr="004311D8">
        <w:rPr>
          <w:rFonts w:ascii="標楷體" w:eastAsia="標楷體" w:hAnsi="標楷體" w:hint="eastAsia"/>
          <w:sz w:val="28"/>
          <w:szCs w:val="28"/>
        </w:rPr>
        <w:t>週</w:t>
      </w:r>
      <w:proofErr w:type="gramEnd"/>
      <w:r w:rsidRPr="004311D8">
        <w:rPr>
          <w:rFonts w:ascii="標楷體" w:eastAsia="標楷體" w:hAnsi="標楷體" w:hint="eastAsia"/>
          <w:sz w:val="28"/>
          <w:szCs w:val="28"/>
        </w:rPr>
        <w:t>內</w:t>
      </w:r>
      <w:proofErr w:type="gramStart"/>
      <w:r w:rsidRPr="004311D8">
        <w:rPr>
          <w:rFonts w:ascii="標楷體" w:eastAsia="標楷體" w:hAnsi="標楷體" w:hint="eastAsia"/>
          <w:sz w:val="28"/>
          <w:szCs w:val="28"/>
        </w:rPr>
        <w:t>逕</w:t>
      </w:r>
      <w:proofErr w:type="gramEnd"/>
      <w:r w:rsidRPr="004311D8">
        <w:rPr>
          <w:rFonts w:ascii="標楷體" w:eastAsia="標楷體" w:hAnsi="標楷體" w:hint="eastAsia"/>
          <w:sz w:val="28"/>
          <w:szCs w:val="28"/>
        </w:rPr>
        <w:t>洽高雄市英語教育資源中心趙小姐(TEL:</w:t>
      </w:r>
      <w:r w:rsidRPr="004311D8">
        <w:t xml:space="preserve"> </w:t>
      </w:r>
      <w:hyperlink r:id="rId12" w:history="1">
        <w:r w:rsidRPr="004311D8">
          <w:rPr>
            <w:rStyle w:val="a5"/>
            <w:rFonts w:ascii="標楷體" w:eastAsia="標楷體" w:hAnsi="標楷體" w:cstheme="minorHAnsi" w:hint="eastAsia"/>
            <w:kern w:val="0"/>
            <w:sz w:val="28"/>
            <w:szCs w:val="28"/>
          </w:rPr>
          <w:t>TEL:</w:t>
        </w:r>
        <w:r w:rsidRPr="004311D8">
          <w:rPr>
            <w:rStyle w:val="a5"/>
            <w:rFonts w:ascii="標楷體" w:eastAsia="標楷體" w:hAnsi="標楷體"/>
            <w:kern w:val="0"/>
            <w:sz w:val="28"/>
            <w:szCs w:val="28"/>
          </w:rPr>
          <w:t>07-7104274</w:t>
        </w:r>
      </w:hyperlink>
      <w:r w:rsidRPr="004311D8">
        <w:rPr>
          <w:rFonts w:ascii="標楷體" w:eastAsia="標楷體" w:hAnsi="標楷體" w:hint="eastAsia"/>
          <w:sz w:val="28"/>
          <w:szCs w:val="28"/>
        </w:rPr>
        <w:t>)，逾期恕不受理。</w:t>
      </w:r>
    </w:p>
    <w:p w14:paraId="37774F28" w14:textId="77777777" w:rsidR="00A553B3" w:rsidRPr="00040311" w:rsidRDefault="00A553B3" w:rsidP="001314DA">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辦理本活動之主辦單位及承辦學校相關工作人員，</w:t>
      </w:r>
      <w:proofErr w:type="gramStart"/>
      <w:r w:rsidRPr="00040311">
        <w:rPr>
          <w:rFonts w:ascii="標楷體" w:eastAsia="標楷體" w:hAnsi="標楷體" w:hint="eastAsia"/>
          <w:sz w:val="28"/>
          <w:szCs w:val="28"/>
        </w:rPr>
        <w:t>逕</w:t>
      </w:r>
      <w:proofErr w:type="gramEnd"/>
      <w:r w:rsidRPr="00040311">
        <w:rPr>
          <w:rFonts w:ascii="標楷體" w:eastAsia="標楷體" w:hAnsi="標楷體" w:hint="eastAsia"/>
          <w:sz w:val="28"/>
          <w:szCs w:val="28"/>
        </w:rPr>
        <w:t>依「高雄市立各級學校及幼兒園教職員工獎懲案件處理要點暨該要點獎懲標準補充規定」辦理。</w:t>
      </w:r>
    </w:p>
    <w:p w14:paraId="77249209" w14:textId="77777777" w:rsidR="00A553B3" w:rsidRPr="00040311" w:rsidRDefault="00A553B3" w:rsidP="004D1609">
      <w:pPr>
        <w:pStyle w:val="a3"/>
        <w:widowControl/>
        <w:numPr>
          <w:ilvl w:val="0"/>
          <w:numId w:val="2"/>
        </w:numPr>
        <w:spacing w:line="480" w:lineRule="exact"/>
        <w:ind w:leftChars="0"/>
        <w:jc w:val="both"/>
        <w:rPr>
          <w:rFonts w:ascii="標楷體" w:eastAsia="標楷體" w:hAnsi="標楷體"/>
          <w:b/>
          <w:sz w:val="28"/>
          <w:szCs w:val="28"/>
        </w:rPr>
      </w:pPr>
      <w:r w:rsidRPr="00040311">
        <w:rPr>
          <w:rFonts w:ascii="標楷體" w:eastAsia="標楷體" w:hAnsi="標楷體" w:hint="eastAsia"/>
          <w:b/>
          <w:sz w:val="28"/>
          <w:szCs w:val="28"/>
        </w:rPr>
        <w:lastRenderedPageBreak/>
        <w:t>參賽注意事項</w:t>
      </w:r>
    </w:p>
    <w:p w14:paraId="510361AC" w14:textId="498A3780" w:rsidR="00A553B3" w:rsidRPr="00040311"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請參賽選手務必於報名之參賽組別報到時間內攜帶</w:t>
      </w:r>
      <w:r w:rsidRPr="00040311">
        <w:rPr>
          <w:rFonts w:ascii="標楷體" w:eastAsia="標楷體" w:hAnsi="標楷體" w:hint="eastAsia"/>
          <w:b/>
          <w:color w:val="000000" w:themeColor="text1"/>
          <w:sz w:val="28"/>
          <w:szCs w:val="28"/>
        </w:rPr>
        <w:t>就讀學校開立</w:t>
      </w:r>
      <w:r w:rsidRPr="00040311">
        <w:rPr>
          <w:rFonts w:ascii="標楷體" w:eastAsia="標楷體" w:hAnsi="標楷體" w:hint="eastAsia"/>
          <w:sz w:val="28"/>
          <w:szCs w:val="28"/>
        </w:rPr>
        <w:t>之</w:t>
      </w:r>
      <w:r w:rsidRPr="00040311">
        <w:rPr>
          <w:rFonts w:ascii="標楷體" w:eastAsia="標楷體" w:hAnsi="標楷體" w:hint="eastAsia"/>
          <w:b/>
          <w:sz w:val="28"/>
          <w:szCs w:val="28"/>
        </w:rPr>
        <w:t>在學證明書</w:t>
      </w:r>
      <w:r w:rsidR="008C2173">
        <w:rPr>
          <w:rFonts w:ascii="標楷體" w:eastAsia="標楷體" w:hAnsi="標楷體" w:hint="eastAsia"/>
          <w:b/>
          <w:sz w:val="28"/>
          <w:szCs w:val="28"/>
        </w:rPr>
        <w:t>(附件二)</w:t>
      </w:r>
      <w:r w:rsidRPr="00040311">
        <w:rPr>
          <w:rFonts w:ascii="標楷體" w:eastAsia="標楷體" w:hAnsi="標楷體" w:hint="eastAsia"/>
          <w:sz w:val="28"/>
          <w:szCs w:val="28"/>
        </w:rPr>
        <w:t>及</w:t>
      </w:r>
      <w:r w:rsidRPr="00040311">
        <w:rPr>
          <w:rFonts w:ascii="標楷體" w:eastAsia="標楷體" w:hAnsi="標楷體" w:hint="eastAsia"/>
          <w:b/>
          <w:sz w:val="28"/>
          <w:szCs w:val="28"/>
        </w:rPr>
        <w:t>健保卡</w:t>
      </w:r>
      <w:r w:rsidRPr="00040311">
        <w:rPr>
          <w:rFonts w:ascii="標楷體" w:eastAsia="標楷體" w:hAnsi="標楷體" w:hint="eastAsia"/>
          <w:sz w:val="28"/>
          <w:szCs w:val="28"/>
        </w:rPr>
        <w:t>完成比賽報到，逾時不得參加比賽。</w:t>
      </w:r>
    </w:p>
    <w:p w14:paraId="09C6EDD0" w14:textId="77777777" w:rsidR="00A553B3" w:rsidRPr="00040311"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比賽時不得使用電子字典、智慧手錶、手機、單字表。</w:t>
      </w:r>
    </w:p>
    <w:p w14:paraId="2F9DEE60" w14:textId="77777777" w:rsidR="00A553B3" w:rsidRPr="00040311"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作弊者一律取消比賽資格，並通知就讀學校。</w:t>
      </w:r>
    </w:p>
    <w:p w14:paraId="58CE99FD" w14:textId="77777777" w:rsidR="00A553B3" w:rsidRPr="00040311"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比賽當天，若選手因故(意外、流感等)無法參賽或突發急症而中斷比賽，該選手之成績不予計算，並且視為自動棄權，不得要求重新比賽。</w:t>
      </w:r>
    </w:p>
    <w:p w14:paraId="08F652D5" w14:textId="77777777" w:rsidR="00A553B3" w:rsidRPr="00040311"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比賽當日如遇停電、天災或</w:t>
      </w:r>
      <w:proofErr w:type="gramStart"/>
      <w:r w:rsidRPr="00040311">
        <w:rPr>
          <w:rFonts w:ascii="標楷體" w:eastAsia="標楷體" w:hAnsi="標楷體" w:hint="eastAsia"/>
          <w:sz w:val="28"/>
          <w:szCs w:val="28"/>
        </w:rPr>
        <w:t>疫情等</w:t>
      </w:r>
      <w:proofErr w:type="gramEnd"/>
      <w:r w:rsidRPr="00040311">
        <w:rPr>
          <w:rFonts w:ascii="標楷體" w:eastAsia="標楷體" w:hAnsi="標楷體" w:hint="eastAsia"/>
          <w:sz w:val="28"/>
          <w:szCs w:val="28"/>
        </w:rPr>
        <w:t>不可抗力之因素，主辦單位有權修正比賽相關辦法。</w:t>
      </w:r>
    </w:p>
    <w:p w14:paraId="4B41AF6F" w14:textId="25AC473B" w:rsidR="00161805" w:rsidRPr="004C7896" w:rsidRDefault="00AF5349" w:rsidP="004D1609">
      <w:pPr>
        <w:pStyle w:val="a3"/>
        <w:widowControl/>
        <w:numPr>
          <w:ilvl w:val="1"/>
          <w:numId w:val="2"/>
        </w:numPr>
        <w:spacing w:line="480" w:lineRule="exact"/>
        <w:ind w:leftChars="0"/>
        <w:jc w:val="both"/>
        <w:rPr>
          <w:rFonts w:ascii="標楷體" w:eastAsia="標楷體" w:hAnsi="標楷體"/>
          <w:sz w:val="28"/>
          <w:szCs w:val="28"/>
        </w:rPr>
      </w:pPr>
      <w:r w:rsidRPr="004C7896">
        <w:rPr>
          <w:rFonts w:ascii="標楷體" w:eastAsia="標楷體" w:hAnsi="標楷體" w:hint="eastAsia"/>
          <w:sz w:val="28"/>
          <w:szCs w:val="28"/>
        </w:rPr>
        <w:t>請學校本權責核予比賽當日出席人員及帶隊教師公(差)假登記</w:t>
      </w:r>
      <w:r w:rsidR="004C7896" w:rsidRPr="004C7896">
        <w:rPr>
          <w:rFonts w:ascii="標楷體" w:eastAsia="標楷體" w:hAnsi="標楷體" w:hint="eastAsia"/>
          <w:sz w:val="28"/>
          <w:szCs w:val="28"/>
        </w:rPr>
        <w:t>(</w:t>
      </w:r>
      <w:r w:rsidRPr="004C7896">
        <w:rPr>
          <w:rFonts w:ascii="標楷體" w:eastAsia="標楷體" w:hAnsi="標楷體" w:hint="eastAsia"/>
          <w:sz w:val="28"/>
          <w:szCs w:val="28"/>
        </w:rPr>
        <w:t>課</w:t>
      </w:r>
      <w:proofErr w:type="gramStart"/>
      <w:r w:rsidRPr="004C7896">
        <w:rPr>
          <w:rFonts w:ascii="標楷體" w:eastAsia="標楷體" w:hAnsi="標楷體" w:hint="eastAsia"/>
          <w:sz w:val="28"/>
          <w:szCs w:val="28"/>
        </w:rPr>
        <w:t>務</w:t>
      </w:r>
      <w:proofErr w:type="gramEnd"/>
      <w:r w:rsidRPr="004C7896">
        <w:rPr>
          <w:rFonts w:ascii="標楷體" w:eastAsia="標楷體" w:hAnsi="標楷體" w:hint="eastAsia"/>
          <w:sz w:val="28"/>
          <w:szCs w:val="28"/>
        </w:rPr>
        <w:t>自理</w:t>
      </w:r>
      <w:r w:rsidR="004C7896" w:rsidRPr="004C7896">
        <w:rPr>
          <w:rFonts w:ascii="標楷體" w:eastAsia="標楷體" w:hAnsi="標楷體" w:hint="eastAsia"/>
          <w:sz w:val="28"/>
          <w:szCs w:val="28"/>
        </w:rPr>
        <w:t>)</w:t>
      </w:r>
      <w:r w:rsidRPr="004C7896">
        <w:rPr>
          <w:rFonts w:ascii="標楷體" w:eastAsia="標楷體" w:hAnsi="標楷體" w:hint="eastAsia"/>
          <w:sz w:val="28"/>
          <w:szCs w:val="28"/>
        </w:rPr>
        <w:t>，</w:t>
      </w:r>
      <w:r w:rsidR="004C7896" w:rsidRPr="004C7896">
        <w:rPr>
          <w:rFonts w:ascii="標楷體" w:eastAsia="標楷體" w:hAnsi="標楷體" w:hint="eastAsia"/>
          <w:sz w:val="28"/>
          <w:szCs w:val="28"/>
        </w:rPr>
        <w:t>且主辦單位及承辦學校工作人員亦請學校</w:t>
      </w:r>
      <w:proofErr w:type="gramStart"/>
      <w:r w:rsidR="004C7896" w:rsidRPr="004C7896">
        <w:rPr>
          <w:rFonts w:ascii="標楷體" w:eastAsia="標楷體" w:hAnsi="標楷體" w:hint="eastAsia"/>
          <w:sz w:val="28"/>
          <w:szCs w:val="28"/>
        </w:rPr>
        <w:t>核予公</w:t>
      </w:r>
      <w:proofErr w:type="gramEnd"/>
      <w:r w:rsidR="004C7896" w:rsidRPr="004C7896">
        <w:rPr>
          <w:rFonts w:ascii="標楷體" w:eastAsia="標楷體" w:hAnsi="標楷體" w:hint="eastAsia"/>
          <w:sz w:val="28"/>
          <w:szCs w:val="28"/>
        </w:rPr>
        <w:t>(差)假登記。</w:t>
      </w:r>
      <w:r w:rsidRPr="004C7896">
        <w:rPr>
          <w:rFonts w:ascii="標楷體" w:eastAsia="標楷體" w:hAnsi="標楷體" w:hint="eastAsia"/>
          <w:sz w:val="28"/>
          <w:szCs w:val="28"/>
        </w:rPr>
        <w:t>另本案辦理日期適逢例假日</w:t>
      </w:r>
      <w:r w:rsidR="00161805" w:rsidRPr="004C7896">
        <w:rPr>
          <w:rFonts w:ascii="標楷體" w:eastAsia="標楷體" w:hAnsi="標楷體" w:hint="eastAsia"/>
          <w:sz w:val="28"/>
          <w:szCs w:val="28"/>
        </w:rPr>
        <w:t>，請學校依據「高雄市立高級中等以下學校教職員出勤差假管理要點」辦理補假事宜，並請於法定期間內補休完畢。</w:t>
      </w:r>
    </w:p>
    <w:p w14:paraId="2E4B4E43" w14:textId="77777777" w:rsidR="00A553B3" w:rsidRPr="004311D8" w:rsidRDefault="00A553B3" w:rsidP="004D1609">
      <w:pPr>
        <w:pStyle w:val="a3"/>
        <w:widowControl/>
        <w:numPr>
          <w:ilvl w:val="1"/>
          <w:numId w:val="2"/>
        </w:numPr>
        <w:spacing w:line="480" w:lineRule="exact"/>
        <w:ind w:leftChars="0"/>
        <w:jc w:val="both"/>
        <w:rPr>
          <w:rFonts w:ascii="標楷體" w:eastAsia="標楷體" w:hAnsi="標楷體"/>
          <w:sz w:val="28"/>
          <w:szCs w:val="28"/>
        </w:rPr>
      </w:pPr>
      <w:r w:rsidRPr="004311D8">
        <w:rPr>
          <w:rFonts w:ascii="標楷體" w:eastAsia="標楷體" w:hAnsi="標楷體" w:hint="eastAsia"/>
          <w:sz w:val="28"/>
          <w:szCs w:val="28"/>
        </w:rPr>
        <w:t>競賽成績將於115年1月27日(星期二)下午5時前公布於英語教育資源中心網站。</w:t>
      </w:r>
    </w:p>
    <w:p w14:paraId="1A06377C" w14:textId="77777777" w:rsidR="00A553B3" w:rsidRPr="00040311" w:rsidRDefault="00A553B3" w:rsidP="00FE434D">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競賽</w:t>
      </w:r>
      <w:proofErr w:type="gramStart"/>
      <w:r w:rsidRPr="00040311">
        <w:rPr>
          <w:rFonts w:ascii="標楷體" w:eastAsia="標楷體" w:hAnsi="標楷體" w:hint="eastAsia"/>
          <w:sz w:val="28"/>
          <w:szCs w:val="28"/>
        </w:rPr>
        <w:t>期間，</w:t>
      </w:r>
      <w:proofErr w:type="gramEnd"/>
      <w:r w:rsidRPr="00040311">
        <w:rPr>
          <w:rFonts w:ascii="標楷體" w:eastAsia="標楷體" w:hAnsi="標楷體" w:hint="eastAsia"/>
          <w:sz w:val="28"/>
          <w:szCs w:val="28"/>
        </w:rPr>
        <w:t>帶隊教師及家長不得進入競賽場地-；大會另行另安排</w:t>
      </w:r>
      <w:r w:rsidRPr="00A553B3">
        <w:rPr>
          <w:rFonts w:ascii="標楷體" w:eastAsia="標楷體" w:hAnsi="標楷體" w:hint="eastAsia"/>
          <w:sz w:val="28"/>
          <w:szCs w:val="28"/>
        </w:rPr>
        <w:t>休息室</w:t>
      </w:r>
      <w:r w:rsidRPr="00040311">
        <w:rPr>
          <w:rFonts w:ascii="標楷體" w:eastAsia="標楷體" w:hAnsi="標楷體" w:hint="eastAsia"/>
          <w:sz w:val="28"/>
          <w:szCs w:val="28"/>
        </w:rPr>
        <w:t>提供師長與家長休息等待。</w:t>
      </w:r>
    </w:p>
    <w:p w14:paraId="7B8B4D09" w14:textId="77777777" w:rsidR="00A553B3" w:rsidRPr="00040311" w:rsidRDefault="00A553B3" w:rsidP="00FE434D">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競賽學校車位有限，敬請帶隊師長與家長搭乘公共交通工具前往，如需停車請</w:t>
      </w:r>
      <w:r>
        <w:rPr>
          <w:rFonts w:ascii="標楷體" w:eastAsia="標楷體" w:hAnsi="標楷體" w:hint="eastAsia"/>
          <w:sz w:val="28"/>
          <w:szCs w:val="28"/>
        </w:rPr>
        <w:t>依</w:t>
      </w:r>
      <w:r w:rsidRPr="00A553B3">
        <w:rPr>
          <w:rFonts w:ascii="標楷體" w:eastAsia="標楷體" w:hAnsi="標楷體" w:hint="eastAsia"/>
          <w:sz w:val="28"/>
          <w:szCs w:val="28"/>
        </w:rPr>
        <w:t>標示及引導人員指示</w:t>
      </w:r>
      <w:r w:rsidRPr="002C7AE8">
        <w:rPr>
          <w:rFonts w:ascii="標楷體" w:eastAsia="標楷體" w:hAnsi="標楷體" w:hint="eastAsia"/>
          <w:sz w:val="28"/>
          <w:szCs w:val="28"/>
        </w:rPr>
        <w:t>進入</w:t>
      </w:r>
      <w:r w:rsidRPr="00040311">
        <w:rPr>
          <w:rFonts w:ascii="標楷體" w:eastAsia="標楷體" w:hAnsi="標楷體" w:hint="eastAsia"/>
          <w:sz w:val="28"/>
          <w:szCs w:val="28"/>
        </w:rPr>
        <w:t>。</w:t>
      </w:r>
    </w:p>
    <w:p w14:paraId="2A174CEE" w14:textId="77777777" w:rsidR="00A553B3" w:rsidRPr="00040311" w:rsidRDefault="00A553B3" w:rsidP="00FE434D">
      <w:pPr>
        <w:pStyle w:val="a3"/>
        <w:widowControl/>
        <w:numPr>
          <w:ilvl w:val="0"/>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預期成效</w:t>
      </w:r>
    </w:p>
    <w:p w14:paraId="5AEF0746" w14:textId="77777777" w:rsidR="00A553B3" w:rsidRPr="00040311" w:rsidRDefault="00A553B3" w:rsidP="00FE434D">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提升學生英語學習興趣，增加英語</w:t>
      </w:r>
      <w:proofErr w:type="gramStart"/>
      <w:r w:rsidRPr="00040311">
        <w:rPr>
          <w:rFonts w:ascii="標楷體" w:eastAsia="標楷體" w:hAnsi="標楷體" w:hint="eastAsia"/>
          <w:sz w:val="28"/>
          <w:szCs w:val="28"/>
        </w:rPr>
        <w:t>文口說展</w:t>
      </w:r>
      <w:proofErr w:type="gramEnd"/>
      <w:r w:rsidRPr="00040311">
        <w:rPr>
          <w:rFonts w:ascii="標楷體" w:eastAsia="標楷體" w:hAnsi="標楷體" w:hint="eastAsia"/>
          <w:sz w:val="28"/>
          <w:szCs w:val="28"/>
        </w:rPr>
        <w:t>能機會。</w:t>
      </w:r>
    </w:p>
    <w:p w14:paraId="1EF6E6D7" w14:textId="77777777" w:rsidR="00A553B3" w:rsidRPr="00040311" w:rsidRDefault="00A553B3" w:rsidP="00FE434D">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提供學生多元展能舞台，培養學生英語單字字彙量及自信心建立。</w:t>
      </w:r>
    </w:p>
    <w:p w14:paraId="01029ADB" w14:textId="77777777" w:rsidR="00A553B3" w:rsidRPr="00040311" w:rsidRDefault="00A553B3" w:rsidP="00FE434D">
      <w:pPr>
        <w:pStyle w:val="a3"/>
        <w:widowControl/>
        <w:numPr>
          <w:ilvl w:val="1"/>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活化英語課程與教學，豐富多元化教學活動。</w:t>
      </w:r>
    </w:p>
    <w:p w14:paraId="5BFB6161" w14:textId="292A0226" w:rsidR="00A553B3" w:rsidRPr="00040311" w:rsidRDefault="00A553B3" w:rsidP="00FE434D">
      <w:pPr>
        <w:pStyle w:val="a3"/>
        <w:widowControl/>
        <w:numPr>
          <w:ilvl w:val="0"/>
          <w:numId w:val="2"/>
        </w:numPr>
        <w:spacing w:line="480" w:lineRule="exact"/>
        <w:ind w:leftChars="0" w:left="1134" w:hanging="1134"/>
        <w:jc w:val="both"/>
        <w:rPr>
          <w:rFonts w:ascii="標楷體" w:eastAsia="標楷體" w:hAnsi="標楷體"/>
          <w:sz w:val="28"/>
          <w:szCs w:val="28"/>
        </w:rPr>
      </w:pPr>
      <w:r w:rsidRPr="00040311">
        <w:rPr>
          <w:rFonts w:ascii="標楷體" w:eastAsia="標楷體" w:hAnsi="標楷體" w:hint="eastAsia"/>
          <w:sz w:val="28"/>
          <w:szCs w:val="28"/>
        </w:rPr>
        <w:t>經費：</w:t>
      </w:r>
      <w:r w:rsidRPr="002C7AE8">
        <w:rPr>
          <w:rFonts w:ascii="標楷體" w:eastAsia="標楷體" w:hAnsi="標楷體" w:hint="eastAsia"/>
          <w:sz w:val="28"/>
          <w:szCs w:val="28"/>
        </w:rPr>
        <w:t>由教育部國民及學前教育署及教育局經費補助</w:t>
      </w:r>
      <w:r w:rsidRPr="00040311">
        <w:rPr>
          <w:rFonts w:ascii="標楷體" w:eastAsia="標楷體" w:hAnsi="標楷體" w:hint="eastAsia"/>
          <w:sz w:val="28"/>
          <w:szCs w:val="28"/>
        </w:rPr>
        <w:t>。</w:t>
      </w:r>
    </w:p>
    <w:p w14:paraId="55D3AB51" w14:textId="77777777" w:rsidR="00A553B3" w:rsidRPr="00040311" w:rsidRDefault="00A553B3" w:rsidP="00FE434D">
      <w:pPr>
        <w:pStyle w:val="a3"/>
        <w:widowControl/>
        <w:numPr>
          <w:ilvl w:val="0"/>
          <w:numId w:val="2"/>
        </w:numPr>
        <w:spacing w:line="480" w:lineRule="exact"/>
        <w:ind w:leftChars="0"/>
        <w:jc w:val="both"/>
        <w:rPr>
          <w:rFonts w:ascii="標楷體" w:eastAsia="標楷體" w:hAnsi="標楷體"/>
          <w:sz w:val="28"/>
          <w:szCs w:val="28"/>
        </w:rPr>
      </w:pPr>
      <w:r w:rsidRPr="00040311">
        <w:rPr>
          <w:rFonts w:ascii="標楷體" w:eastAsia="標楷體" w:hAnsi="標楷體" w:hint="eastAsia"/>
          <w:sz w:val="28"/>
          <w:szCs w:val="28"/>
        </w:rPr>
        <w:t>本案經教育局核准後實施，修正時亦同。</w:t>
      </w:r>
    </w:p>
    <w:p w14:paraId="34602901" w14:textId="77777777" w:rsidR="00A553B3" w:rsidRPr="00040311" w:rsidRDefault="00A553B3" w:rsidP="001314DA">
      <w:pPr>
        <w:widowControl/>
        <w:spacing w:line="480" w:lineRule="exact"/>
        <w:jc w:val="both"/>
        <w:rPr>
          <w:rFonts w:ascii="標楷體" w:eastAsia="標楷體" w:hAnsi="標楷體"/>
          <w:sz w:val="28"/>
          <w:szCs w:val="28"/>
        </w:rPr>
      </w:pPr>
    </w:p>
    <w:bookmarkEnd w:id="6"/>
    <w:p w14:paraId="51AC6CFA" w14:textId="327380CA" w:rsidR="005A0CD8" w:rsidRDefault="005A0CD8" w:rsidP="001314DA">
      <w:pPr>
        <w:widowControl/>
        <w:spacing w:line="480" w:lineRule="exact"/>
        <w:jc w:val="both"/>
        <w:rPr>
          <w:rFonts w:ascii="標楷體" w:eastAsia="標楷體" w:hAnsi="標楷體"/>
          <w:sz w:val="28"/>
          <w:szCs w:val="28"/>
        </w:rPr>
      </w:pPr>
    </w:p>
    <w:p w14:paraId="199B6DB8" w14:textId="180ED71E" w:rsidR="00BD2E52" w:rsidRPr="00FF4252" w:rsidRDefault="005A0CD8" w:rsidP="00E4774D">
      <w:pPr>
        <w:spacing w:line="360" w:lineRule="exact"/>
        <w:jc w:val="center"/>
        <w:rPr>
          <w:b/>
          <w:sz w:val="32"/>
          <w:szCs w:val="32"/>
        </w:rPr>
      </w:pPr>
      <w:r>
        <w:rPr>
          <w:rFonts w:ascii="標楷體" w:eastAsia="標楷體" w:hAnsi="標楷體"/>
          <w:sz w:val="28"/>
          <w:szCs w:val="28"/>
        </w:rPr>
        <w:br w:type="page"/>
      </w:r>
      <w:r>
        <w:rPr>
          <w:rFonts w:hint="eastAsia"/>
          <w:b/>
          <w:noProof/>
          <w:sz w:val="32"/>
          <w:szCs w:val="32"/>
        </w:rPr>
        <w:lastRenderedPageBreak/>
        <mc:AlternateContent>
          <mc:Choice Requires="wps">
            <w:drawing>
              <wp:anchor distT="0" distB="0" distL="114300" distR="114300" simplePos="0" relativeHeight="251659264" behindDoc="0" locked="0" layoutInCell="1" allowOverlap="1" wp14:anchorId="5FF9350F" wp14:editId="767568E5">
                <wp:simplePos x="0" y="0"/>
                <wp:positionH relativeFrom="column">
                  <wp:posOffset>-363220</wp:posOffset>
                </wp:positionH>
                <wp:positionV relativeFrom="paragraph">
                  <wp:posOffset>-457200</wp:posOffset>
                </wp:positionV>
                <wp:extent cx="790575" cy="4476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5CA15565" w14:textId="77777777" w:rsidR="005A0CD8" w:rsidRPr="001E7F1B" w:rsidRDefault="005A0CD8" w:rsidP="005A0CD8">
                            <w:pPr>
                              <w:rPr>
                                <w:sz w:val="28"/>
                                <w:szCs w:val="28"/>
                              </w:rPr>
                            </w:pPr>
                            <w:r w:rsidRPr="001E7F1B">
                              <w:rPr>
                                <w:rFonts w:hint="eastAsia"/>
                                <w:sz w:val="28"/>
                                <w:szCs w:val="28"/>
                              </w:rPr>
                              <w:t>附則</w:t>
                            </w:r>
                            <w:proofErr w:type="gramStart"/>
                            <w:r w:rsidRPr="001E7F1B">
                              <w:rPr>
                                <w:rFonts w:hint="eastAsia"/>
                                <w:sz w:val="28"/>
                                <w:szCs w:val="28"/>
                              </w:rPr>
                              <w:t>一</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F9350F" id="_x0000_t202" coordsize="21600,21600" o:spt="202" path="m,l,21600r21600,l21600,xe">
                <v:stroke joinstyle="miter"/>
                <v:path gradientshapeok="t" o:connecttype="rect"/>
              </v:shapetype>
              <v:shape id="文字方塊 1" o:spid="_x0000_s1026" type="#_x0000_t202" style="position:absolute;left:0;text-align:left;margin-left:-28.6pt;margin-top:-36pt;width:62.2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" fillcolor="white [3201]" strokeweight=".5pt">
                <v:textbox>
                  <w:txbxContent>
                    <w:p w14:paraId="5CA15565" w14:textId="77777777" w:rsidR="005A0CD8" w:rsidRPr="001E7F1B" w:rsidRDefault="005A0CD8" w:rsidP="005A0CD8">
                      <w:pPr>
                        <w:rPr>
                          <w:sz w:val="28"/>
                          <w:szCs w:val="28"/>
                        </w:rPr>
                      </w:pPr>
                      <w:r w:rsidRPr="001E7F1B">
                        <w:rPr>
                          <w:rFonts w:hint="eastAsia"/>
                          <w:sz w:val="28"/>
                          <w:szCs w:val="28"/>
                        </w:rPr>
                        <w:t>附則一</w:t>
                      </w:r>
                    </w:p>
                  </w:txbxContent>
                </v:textbox>
              </v:shape>
            </w:pict>
          </mc:Fallback>
        </mc:AlternateContent>
      </w:r>
      <w:bookmarkStart w:id="7" w:name="_Hlk206667675"/>
      <w:bookmarkEnd w:id="0"/>
      <w:bookmarkEnd w:id="1"/>
      <w:r w:rsidR="00BD2E52">
        <w:rPr>
          <w:rFonts w:hint="eastAsia"/>
          <w:b/>
          <w:noProof/>
          <w:sz w:val="32"/>
          <w:szCs w:val="32"/>
        </w:rPr>
        <mc:AlternateContent>
          <mc:Choice Requires="wps">
            <w:drawing>
              <wp:anchor distT="0" distB="0" distL="114300" distR="114300" simplePos="0" relativeHeight="251663360" behindDoc="0" locked="0" layoutInCell="1" allowOverlap="1" wp14:anchorId="0DD58B95" wp14:editId="54589178">
                <wp:simplePos x="0" y="0"/>
                <wp:positionH relativeFrom="column">
                  <wp:posOffset>-363220</wp:posOffset>
                </wp:positionH>
                <wp:positionV relativeFrom="paragraph">
                  <wp:posOffset>-457200</wp:posOffset>
                </wp:positionV>
                <wp:extent cx="790575" cy="44767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66E23E61" w14:textId="2849D2E9" w:rsidR="00BD2E52" w:rsidRPr="00E4774D" w:rsidRDefault="00BD2E52" w:rsidP="00BD2E52">
                            <w:pPr>
                              <w:rPr>
                                <w:rFonts w:ascii="標楷體" w:eastAsia="標楷體" w:hAnsi="標楷體"/>
                                <w:sz w:val="28"/>
                                <w:szCs w:val="28"/>
                              </w:rPr>
                            </w:pPr>
                            <w:r w:rsidRPr="00E4774D">
                              <w:rPr>
                                <w:rFonts w:ascii="標楷體" w:eastAsia="標楷體" w:hAnsi="標楷體" w:hint="eastAsia"/>
                                <w:sz w:val="28"/>
                                <w:szCs w:val="28"/>
                              </w:rPr>
                              <w:t>附則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D58B95" id="_x0000_t202" coordsize="21600,21600" o:spt="202" path="m,l,21600r21600,l21600,xe">
                <v:stroke joinstyle="miter"/>
                <v:path gradientshapeok="t" o:connecttype="rect"/>
              </v:shapetype>
              <v:shape id="文字方塊 2" o:spid="_x0000_s1027" type="#_x0000_t202" style="position:absolute;left:0;text-align:left;margin-left:-28.6pt;margin-top:-36pt;width:62.25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" fillcolor="white [3201]" strokeweight=".5pt">
                <v:textbox>
                  <w:txbxContent>
                    <w:p w14:paraId="66E23E61" w14:textId="2849D2E9" w:rsidR="00BD2E52" w:rsidRPr="00E4774D" w:rsidRDefault="00BD2E52" w:rsidP="00BD2E52">
                      <w:pPr>
                        <w:rPr>
                          <w:rFonts w:ascii="標楷體" w:eastAsia="標楷體" w:hAnsi="標楷體"/>
                          <w:sz w:val="28"/>
                          <w:szCs w:val="28"/>
                        </w:rPr>
                      </w:pPr>
                      <w:r w:rsidRPr="00E4774D">
                        <w:rPr>
                          <w:rFonts w:ascii="標楷體" w:eastAsia="標楷體" w:hAnsi="標楷體" w:hint="eastAsia"/>
                          <w:sz w:val="28"/>
                          <w:szCs w:val="28"/>
                        </w:rPr>
                        <w:t>附則</w:t>
                      </w:r>
                    </w:p>
                  </w:txbxContent>
                </v:textbox>
              </v:shape>
            </w:pict>
          </mc:Fallback>
        </mc:AlternateContent>
      </w:r>
      <w:r w:rsidR="002C7AE8" w:rsidRPr="0039599C">
        <w:rPr>
          <w:rFonts w:ascii="標楷體" w:eastAsia="標楷體" w:hAnsi="標楷體" w:cs="Times New Roman"/>
          <w:b/>
          <w:sz w:val="32"/>
          <w:szCs w:val="32"/>
        </w:rPr>
        <w:t>高雄市</w:t>
      </w:r>
      <w:r w:rsidR="002C7AE8" w:rsidRPr="0039599C">
        <w:rPr>
          <w:rFonts w:ascii="標楷體" w:eastAsia="標楷體" w:hAnsi="標楷體" w:cs="Times New Roman" w:hint="eastAsia"/>
          <w:b/>
          <w:sz w:val="32"/>
          <w:szCs w:val="32"/>
        </w:rPr>
        <w:t>政府教育局</w:t>
      </w:r>
      <w:r w:rsidR="002C7AE8" w:rsidRPr="0039599C">
        <w:rPr>
          <w:rFonts w:ascii="標楷體" w:eastAsia="標楷體" w:hAnsi="標楷體" w:hint="eastAsia"/>
          <w:b/>
          <w:sz w:val="32"/>
          <w:szCs w:val="32"/>
        </w:rPr>
        <w:t>11</w:t>
      </w:r>
      <w:r w:rsidR="002C7AE8">
        <w:rPr>
          <w:rFonts w:ascii="標楷體" w:eastAsia="標楷體" w:hAnsi="標楷體" w:hint="eastAsia"/>
          <w:b/>
          <w:sz w:val="32"/>
          <w:szCs w:val="32"/>
        </w:rPr>
        <w:t>4</w:t>
      </w:r>
      <w:r w:rsidR="002C7AE8" w:rsidRPr="0039599C">
        <w:rPr>
          <w:rFonts w:ascii="標楷體" w:eastAsia="標楷體" w:hAnsi="標楷體" w:hint="eastAsia"/>
          <w:b/>
          <w:sz w:val="32"/>
          <w:szCs w:val="32"/>
        </w:rPr>
        <w:t>學年度國民小學英語單字比賽活動計畫</w:t>
      </w:r>
    </w:p>
    <w:p w14:paraId="7ACCF592" w14:textId="77777777" w:rsidR="00BD2E52" w:rsidRDefault="00BD2E52" w:rsidP="00E4774D">
      <w:pPr>
        <w:spacing w:after="10" w:line="360" w:lineRule="exact"/>
        <w:jc w:val="center"/>
        <w:rPr>
          <w:rFonts w:ascii="標楷體" w:eastAsia="標楷體" w:hAnsi="標楷體" w:cs="Times New Roman"/>
          <w:b/>
          <w:sz w:val="32"/>
          <w:szCs w:val="32"/>
        </w:rPr>
      </w:pPr>
      <w:r w:rsidRPr="00987F23">
        <w:rPr>
          <w:rFonts w:ascii="標楷體" w:eastAsia="標楷體" w:hAnsi="標楷體" w:cs="Times New Roman" w:hint="eastAsia"/>
          <w:b/>
          <w:sz w:val="32"/>
          <w:szCs w:val="32"/>
        </w:rPr>
        <w:t>相關事項時程表</w:t>
      </w:r>
      <w:r>
        <w:rPr>
          <w:rFonts w:ascii="標楷體" w:eastAsia="標楷體" w:hAnsi="標楷體" w:cs="Times New Roman" w:hint="eastAsia"/>
          <w:b/>
          <w:sz w:val="32"/>
          <w:szCs w:val="32"/>
        </w:rPr>
        <w:t>及比賽流程表</w:t>
      </w:r>
    </w:p>
    <w:p w14:paraId="23F5D80E" w14:textId="77777777" w:rsidR="00BD2E52" w:rsidRPr="00987F23" w:rsidRDefault="00BD2E52" w:rsidP="00BD2E52">
      <w:pPr>
        <w:spacing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一、相關事項時程表</w:t>
      </w:r>
    </w:p>
    <w:tbl>
      <w:tblPr>
        <w:tblStyle w:val="1"/>
        <w:tblW w:w="10783" w:type="dxa"/>
        <w:jc w:val="center"/>
        <w:tblLayout w:type="fixed"/>
        <w:tblLook w:val="04A0" w:firstRow="1" w:lastRow="0" w:firstColumn="1" w:lastColumn="0" w:noHBand="0" w:noVBand="1"/>
      </w:tblPr>
      <w:tblGrid>
        <w:gridCol w:w="851"/>
        <w:gridCol w:w="1701"/>
        <w:gridCol w:w="1843"/>
        <w:gridCol w:w="5434"/>
        <w:gridCol w:w="954"/>
      </w:tblGrid>
      <w:tr w:rsidR="00BD2E52" w:rsidRPr="00987F23" w14:paraId="4E3EAE33" w14:textId="77777777" w:rsidTr="00677491">
        <w:trPr>
          <w:trHeight w:val="197"/>
          <w:jc w:val="center"/>
        </w:trPr>
        <w:tc>
          <w:tcPr>
            <w:tcW w:w="851" w:type="dxa"/>
            <w:vAlign w:val="center"/>
          </w:tcPr>
          <w:p w14:paraId="296E47DC" w14:textId="77777777" w:rsidR="00BD2E52" w:rsidRPr="00987F23" w:rsidRDefault="00BD2E52" w:rsidP="00677491">
            <w:pPr>
              <w:spacing w:line="300" w:lineRule="exact"/>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項次</w:t>
            </w:r>
          </w:p>
        </w:tc>
        <w:tc>
          <w:tcPr>
            <w:tcW w:w="1701" w:type="dxa"/>
            <w:vAlign w:val="center"/>
          </w:tcPr>
          <w:p w14:paraId="06C7944C"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1843" w:type="dxa"/>
            <w:vAlign w:val="center"/>
          </w:tcPr>
          <w:p w14:paraId="3190E520"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日期</w:t>
            </w:r>
          </w:p>
        </w:tc>
        <w:tc>
          <w:tcPr>
            <w:tcW w:w="5434" w:type="dxa"/>
            <w:vAlign w:val="center"/>
          </w:tcPr>
          <w:p w14:paraId="1EB2DB56"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c>
          <w:tcPr>
            <w:tcW w:w="954" w:type="dxa"/>
            <w:vAlign w:val="center"/>
          </w:tcPr>
          <w:p w14:paraId="4E953C7F"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備註</w:t>
            </w:r>
          </w:p>
        </w:tc>
      </w:tr>
      <w:tr w:rsidR="002C7AE8" w:rsidRPr="00987F23" w14:paraId="0620DA58" w14:textId="77777777" w:rsidTr="00677491">
        <w:trPr>
          <w:trHeight w:val="529"/>
          <w:jc w:val="center"/>
        </w:trPr>
        <w:tc>
          <w:tcPr>
            <w:tcW w:w="851" w:type="dxa"/>
            <w:shd w:val="clear" w:color="auto" w:fill="FBE4D5" w:themeFill="accent2" w:themeFillTint="33"/>
            <w:vAlign w:val="center"/>
          </w:tcPr>
          <w:p w14:paraId="55ADC11A" w14:textId="77777777" w:rsidR="002C7AE8" w:rsidRPr="005443AD" w:rsidRDefault="002C7AE8" w:rsidP="002C7AE8">
            <w:pPr>
              <w:ind w:left="0" w:firstLine="0"/>
              <w:jc w:val="center"/>
              <w:rPr>
                <w:rFonts w:ascii="標楷體" w:eastAsia="標楷體" w:hAnsi="標楷體" w:cs="Times New Roman"/>
              </w:rPr>
            </w:pPr>
            <w:r w:rsidRPr="005443AD">
              <w:rPr>
                <w:rFonts w:ascii="標楷體" w:eastAsia="標楷體" w:hAnsi="標楷體" w:cs="Times New Roman" w:hint="eastAsia"/>
              </w:rPr>
              <w:t>1</w:t>
            </w:r>
          </w:p>
        </w:tc>
        <w:tc>
          <w:tcPr>
            <w:tcW w:w="1701" w:type="dxa"/>
            <w:shd w:val="clear" w:color="auto" w:fill="FBE4D5" w:themeFill="accent2" w:themeFillTint="33"/>
            <w:vAlign w:val="center"/>
          </w:tcPr>
          <w:p w14:paraId="4D203150" w14:textId="77777777" w:rsidR="002C7AE8" w:rsidRDefault="002C7AE8" w:rsidP="002C7AE8">
            <w:pPr>
              <w:ind w:left="0" w:firstLine="0"/>
              <w:jc w:val="center"/>
              <w:rPr>
                <w:rFonts w:ascii="標楷體" w:eastAsia="標楷體" w:hAnsi="標楷體" w:cs="Times New Roman"/>
              </w:rPr>
            </w:pPr>
            <w:r w:rsidRPr="005443AD">
              <w:rPr>
                <w:rFonts w:ascii="標楷體" w:eastAsia="標楷體" w:hAnsi="標楷體" w:cs="Times New Roman" w:hint="eastAsia"/>
              </w:rPr>
              <w:t>公告</w:t>
            </w:r>
            <w:r>
              <w:rPr>
                <w:rFonts w:ascii="標楷體" w:eastAsia="標楷體" w:hAnsi="標楷體" w:cs="Times New Roman" w:hint="eastAsia"/>
              </w:rPr>
              <w:t>複</w:t>
            </w:r>
            <w:r w:rsidRPr="005443AD">
              <w:rPr>
                <w:rFonts w:ascii="標楷體" w:eastAsia="標楷體" w:hAnsi="標楷體" w:cs="Times New Roman" w:hint="eastAsia"/>
              </w:rPr>
              <w:t>賽</w:t>
            </w:r>
          </w:p>
          <w:p w14:paraId="7C44E217" w14:textId="6710B788" w:rsidR="002C7AE8" w:rsidRPr="005443AD"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通過</w:t>
            </w:r>
            <w:r w:rsidRPr="005443AD">
              <w:rPr>
                <w:rFonts w:ascii="標楷體" w:eastAsia="標楷體" w:hAnsi="標楷體" w:cs="Times New Roman" w:hint="eastAsia"/>
              </w:rPr>
              <w:t>者名單</w:t>
            </w:r>
          </w:p>
        </w:tc>
        <w:tc>
          <w:tcPr>
            <w:tcW w:w="1843" w:type="dxa"/>
            <w:shd w:val="clear" w:color="auto" w:fill="FBE4D5" w:themeFill="accent2" w:themeFillTint="33"/>
            <w:vAlign w:val="center"/>
          </w:tcPr>
          <w:p w14:paraId="075DC4B6" w14:textId="77777777" w:rsidR="002C7AE8" w:rsidRPr="002F0D58" w:rsidRDefault="002C7AE8" w:rsidP="002C7AE8">
            <w:pPr>
              <w:ind w:left="0" w:firstLine="0"/>
              <w:jc w:val="center"/>
              <w:rPr>
                <w:rFonts w:ascii="標楷體" w:eastAsia="標楷體" w:hAnsi="標楷體" w:cs="Times New Roman"/>
              </w:rPr>
            </w:pPr>
            <w:r w:rsidRPr="002F0D58">
              <w:rPr>
                <w:rFonts w:ascii="標楷體" w:eastAsia="標楷體" w:hAnsi="標楷體" w:cs="Times New Roman" w:hint="eastAsia"/>
              </w:rPr>
              <w:t>11</w:t>
            </w:r>
            <w:r>
              <w:rPr>
                <w:rFonts w:ascii="標楷體" w:eastAsia="標楷體" w:hAnsi="標楷體" w:cs="Times New Roman"/>
              </w:rPr>
              <w:t>4</w:t>
            </w:r>
            <w:r w:rsidRPr="002F0D58">
              <w:rPr>
                <w:rFonts w:ascii="標楷體" w:eastAsia="標楷體" w:hAnsi="標楷體" w:cs="Times New Roman" w:hint="eastAsia"/>
              </w:rPr>
              <w:t>年</w:t>
            </w:r>
          </w:p>
          <w:p w14:paraId="68456651" w14:textId="3350279A" w:rsidR="002C7AE8" w:rsidRPr="00857BAA" w:rsidRDefault="002C7AE8" w:rsidP="002C7AE8">
            <w:pPr>
              <w:ind w:left="0" w:firstLine="0"/>
              <w:jc w:val="center"/>
              <w:rPr>
                <w:rFonts w:ascii="標楷體" w:eastAsia="標楷體" w:hAnsi="標楷體" w:cs="Times New Roman"/>
              </w:rPr>
            </w:pPr>
            <w:r>
              <w:rPr>
                <w:rFonts w:ascii="標楷體" w:eastAsia="標楷體" w:hAnsi="標楷體" w:cs="Times New Roman"/>
              </w:rPr>
              <w:t>5</w:t>
            </w:r>
            <w:r w:rsidRPr="002F0D58">
              <w:rPr>
                <w:rFonts w:ascii="標楷體" w:eastAsia="標楷體" w:hAnsi="標楷體" w:cs="Times New Roman" w:hint="eastAsia"/>
              </w:rPr>
              <w:t>月</w:t>
            </w:r>
            <w:r>
              <w:rPr>
                <w:rFonts w:ascii="標楷體" w:eastAsia="標楷體" w:hAnsi="標楷體" w:cs="Times New Roman"/>
              </w:rPr>
              <w:t>15</w:t>
            </w:r>
            <w:r w:rsidRPr="002F0D58">
              <w:rPr>
                <w:rFonts w:ascii="標楷體" w:eastAsia="標楷體" w:hAnsi="標楷體" w:cs="Times New Roman" w:hint="eastAsia"/>
              </w:rPr>
              <w:t>日(</w:t>
            </w:r>
            <w:r>
              <w:rPr>
                <w:rFonts w:ascii="標楷體" w:eastAsia="標楷體" w:hAnsi="標楷體" w:cs="Times New Roman" w:hint="eastAsia"/>
              </w:rPr>
              <w:t>四</w:t>
            </w:r>
            <w:r w:rsidRPr="002F0D58">
              <w:rPr>
                <w:rFonts w:ascii="標楷體" w:eastAsia="標楷體" w:hAnsi="標楷體" w:cs="Times New Roman" w:hint="eastAsia"/>
              </w:rPr>
              <w:t>)</w:t>
            </w:r>
          </w:p>
        </w:tc>
        <w:tc>
          <w:tcPr>
            <w:tcW w:w="5434" w:type="dxa"/>
            <w:shd w:val="clear" w:color="auto" w:fill="FBE4D5" w:themeFill="accent2" w:themeFillTint="33"/>
            <w:vAlign w:val="center"/>
          </w:tcPr>
          <w:p w14:paraId="497325F0" w14:textId="250BFC3D" w:rsidR="002C7AE8" w:rsidRPr="00857BAA" w:rsidRDefault="002C7AE8" w:rsidP="002C7AE8">
            <w:pPr>
              <w:ind w:left="0" w:firstLine="0"/>
              <w:jc w:val="both"/>
              <w:rPr>
                <w:rFonts w:ascii="標楷體" w:eastAsia="標楷體" w:hAnsi="標楷體" w:cs="Times New Roman"/>
              </w:rPr>
            </w:pPr>
            <w:r w:rsidRPr="002F0D58">
              <w:rPr>
                <w:rFonts w:ascii="標楷體" w:eastAsia="標楷體" w:hAnsi="標楷體" w:cs="Times New Roman" w:hint="eastAsia"/>
              </w:rPr>
              <w:t>高雄打狗</w:t>
            </w:r>
            <w:proofErr w:type="gramStart"/>
            <w:r w:rsidRPr="002F0D58">
              <w:rPr>
                <w:rFonts w:ascii="標楷體" w:eastAsia="標楷體" w:hAnsi="標楷體" w:cs="Times New Roman" w:hint="eastAsia"/>
              </w:rPr>
              <w:t>盃</w:t>
            </w:r>
            <w:proofErr w:type="gramEnd"/>
            <w:r w:rsidRPr="002F0D58">
              <w:rPr>
                <w:rFonts w:ascii="標楷體" w:eastAsia="標楷體" w:hAnsi="標楷體" w:cs="Times New Roman" w:hint="eastAsia"/>
              </w:rPr>
              <w:t>認證(</w:t>
            </w:r>
            <w:r w:rsidRPr="00A553B3">
              <w:rPr>
                <w:rFonts w:ascii="標楷體" w:eastAsia="標楷體" w:hAnsi="標楷體" w:cs="Times New Roman" w:hint="eastAsia"/>
              </w:rPr>
              <w:t>複</w:t>
            </w:r>
            <w:r w:rsidRPr="002F0D58">
              <w:rPr>
                <w:rFonts w:ascii="標楷體" w:eastAsia="標楷體" w:hAnsi="標楷體" w:cs="Times New Roman" w:hint="eastAsia"/>
              </w:rPr>
              <w:t>賽)表現優異者學生名單公告於高雄市英語教</w:t>
            </w:r>
            <w:r>
              <w:rPr>
                <w:rFonts w:ascii="標楷體" w:eastAsia="標楷體" w:hAnsi="標楷體" w:cs="Times New Roman" w:hint="eastAsia"/>
              </w:rPr>
              <w:t>育</w:t>
            </w:r>
            <w:r w:rsidRPr="002F0D58">
              <w:rPr>
                <w:rFonts w:ascii="標楷體" w:eastAsia="標楷體" w:hAnsi="標楷體" w:cs="Times New Roman" w:hint="eastAsia"/>
              </w:rPr>
              <w:t>資源中心網站，請學校自行遴選名單內學生參賽。</w:t>
            </w:r>
          </w:p>
        </w:tc>
        <w:tc>
          <w:tcPr>
            <w:tcW w:w="954" w:type="dxa"/>
            <w:shd w:val="clear" w:color="auto" w:fill="FBE4D5" w:themeFill="accent2" w:themeFillTint="33"/>
            <w:vAlign w:val="center"/>
          </w:tcPr>
          <w:p w14:paraId="61835355" w14:textId="11929F86" w:rsidR="002C7AE8" w:rsidRPr="0025121C"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附件</w:t>
            </w:r>
            <w:r w:rsidR="00091029">
              <w:rPr>
                <w:rFonts w:ascii="標楷體" w:eastAsia="標楷體" w:hAnsi="標楷體" w:cs="Times New Roman" w:hint="eastAsia"/>
              </w:rPr>
              <w:t>三</w:t>
            </w:r>
          </w:p>
        </w:tc>
      </w:tr>
      <w:tr w:rsidR="002C7AE8" w:rsidRPr="00987F23" w14:paraId="4DD68BBA" w14:textId="77777777" w:rsidTr="00677491">
        <w:trPr>
          <w:trHeight w:val="529"/>
          <w:jc w:val="center"/>
        </w:trPr>
        <w:tc>
          <w:tcPr>
            <w:tcW w:w="851" w:type="dxa"/>
            <w:shd w:val="clear" w:color="auto" w:fill="FBE4D5" w:themeFill="accent2" w:themeFillTint="33"/>
            <w:vAlign w:val="center"/>
          </w:tcPr>
          <w:p w14:paraId="0BD0836F" w14:textId="73D49E4F" w:rsidR="002C7AE8" w:rsidRPr="005443AD" w:rsidRDefault="002C7AE8" w:rsidP="002C7AE8">
            <w:pPr>
              <w:ind w:left="0" w:firstLine="0"/>
              <w:jc w:val="center"/>
              <w:rPr>
                <w:rFonts w:ascii="標楷體" w:eastAsia="標楷體" w:hAnsi="標楷體" w:cs="Times New Roman"/>
              </w:rPr>
            </w:pPr>
            <w:r w:rsidRPr="005443AD">
              <w:rPr>
                <w:rFonts w:ascii="標楷體" w:eastAsia="標楷體" w:hAnsi="標楷體" w:cs="Times New Roman" w:hint="eastAsia"/>
              </w:rPr>
              <w:t>2</w:t>
            </w:r>
          </w:p>
        </w:tc>
        <w:tc>
          <w:tcPr>
            <w:tcW w:w="1701" w:type="dxa"/>
            <w:shd w:val="clear" w:color="auto" w:fill="FBE4D5" w:themeFill="accent2" w:themeFillTint="33"/>
            <w:vAlign w:val="center"/>
          </w:tcPr>
          <w:p w14:paraId="38770D36" w14:textId="77777777" w:rsidR="002C7AE8" w:rsidRPr="005443AD" w:rsidRDefault="002C7AE8" w:rsidP="002C7AE8">
            <w:pPr>
              <w:ind w:left="0" w:firstLine="0"/>
              <w:jc w:val="center"/>
              <w:rPr>
                <w:rFonts w:ascii="標楷體" w:eastAsia="標楷體" w:hAnsi="標楷體" w:cs="Times New Roman"/>
              </w:rPr>
            </w:pPr>
            <w:r w:rsidRPr="005443AD">
              <w:rPr>
                <w:rFonts w:ascii="標楷體" w:eastAsia="標楷體" w:hAnsi="標楷體" w:cs="Times New Roman" w:hint="eastAsia"/>
              </w:rPr>
              <w:t>賽前模擬</w:t>
            </w:r>
          </w:p>
          <w:p w14:paraId="594EFF02" w14:textId="4A429E18" w:rsidR="002C7AE8" w:rsidRPr="005443AD" w:rsidRDefault="002C7AE8" w:rsidP="002C7AE8">
            <w:pPr>
              <w:ind w:left="0" w:firstLine="0"/>
              <w:jc w:val="center"/>
              <w:rPr>
                <w:rFonts w:ascii="標楷體" w:eastAsia="標楷體" w:hAnsi="標楷體" w:cs="Times New Roman"/>
              </w:rPr>
            </w:pPr>
            <w:r w:rsidRPr="005443AD">
              <w:rPr>
                <w:rFonts w:ascii="標楷體" w:eastAsia="標楷體" w:hAnsi="標楷體" w:cs="Times New Roman" w:hint="eastAsia"/>
              </w:rPr>
              <w:t>練習專區</w:t>
            </w:r>
          </w:p>
        </w:tc>
        <w:tc>
          <w:tcPr>
            <w:tcW w:w="1843" w:type="dxa"/>
            <w:shd w:val="clear" w:color="auto" w:fill="FBE4D5" w:themeFill="accent2" w:themeFillTint="33"/>
            <w:vAlign w:val="center"/>
          </w:tcPr>
          <w:p w14:paraId="78B7D183" w14:textId="77777777" w:rsidR="002C7AE8" w:rsidRPr="00857BAA" w:rsidRDefault="002C7AE8" w:rsidP="002C7AE8">
            <w:pPr>
              <w:ind w:left="0" w:firstLine="0"/>
              <w:jc w:val="center"/>
              <w:rPr>
                <w:rFonts w:ascii="標楷體" w:eastAsia="標楷體" w:hAnsi="標楷體" w:cs="Times New Roman"/>
              </w:rPr>
            </w:pPr>
            <w:r w:rsidRPr="00857BAA">
              <w:rPr>
                <w:rFonts w:ascii="標楷體" w:eastAsia="標楷體" w:hAnsi="標楷體" w:cs="Times New Roman" w:hint="eastAsia"/>
              </w:rPr>
              <w:t>11</w:t>
            </w:r>
            <w:r>
              <w:rPr>
                <w:rFonts w:ascii="標楷體" w:eastAsia="標楷體" w:hAnsi="標楷體" w:cs="Times New Roman" w:hint="eastAsia"/>
              </w:rPr>
              <w:t>4</w:t>
            </w:r>
            <w:r w:rsidRPr="00857BAA">
              <w:rPr>
                <w:rFonts w:ascii="標楷體" w:eastAsia="標楷體" w:hAnsi="標楷體" w:cs="Times New Roman" w:hint="eastAsia"/>
              </w:rPr>
              <w:t>年</w:t>
            </w:r>
          </w:p>
          <w:p w14:paraId="4699C6B8" w14:textId="3EED83C7" w:rsidR="002C7AE8" w:rsidRPr="00857BAA" w:rsidRDefault="002C7AE8" w:rsidP="002C7AE8">
            <w:pPr>
              <w:ind w:hanging="1106"/>
              <w:jc w:val="center"/>
              <w:rPr>
                <w:rFonts w:ascii="標楷體" w:eastAsia="標楷體" w:hAnsi="標楷體" w:cs="Times New Roman"/>
              </w:rPr>
            </w:pPr>
            <w:r>
              <w:rPr>
                <w:rFonts w:ascii="標楷體" w:eastAsia="標楷體" w:hAnsi="標楷體" w:cs="Times New Roman" w:hint="eastAsia"/>
              </w:rPr>
              <w:t>6</w:t>
            </w:r>
            <w:r w:rsidRPr="00857BAA">
              <w:rPr>
                <w:rFonts w:ascii="標楷體" w:eastAsia="標楷體" w:hAnsi="標楷體" w:cs="Times New Roman" w:hint="eastAsia"/>
              </w:rPr>
              <w:t>月</w:t>
            </w:r>
            <w:r>
              <w:rPr>
                <w:rFonts w:ascii="標楷體" w:eastAsia="標楷體" w:hAnsi="標楷體" w:cs="Times New Roman" w:hint="eastAsia"/>
              </w:rPr>
              <w:t>19</w:t>
            </w:r>
            <w:r w:rsidRPr="00857BAA">
              <w:rPr>
                <w:rFonts w:ascii="標楷體" w:eastAsia="標楷體" w:hAnsi="標楷體" w:cs="Times New Roman" w:hint="eastAsia"/>
              </w:rPr>
              <w:t>日(</w:t>
            </w:r>
            <w:r>
              <w:rPr>
                <w:rFonts w:ascii="標楷體" w:eastAsia="標楷體" w:hAnsi="標楷體" w:cs="Times New Roman" w:hint="eastAsia"/>
              </w:rPr>
              <w:t>四</w:t>
            </w:r>
            <w:r w:rsidRPr="00857BAA">
              <w:rPr>
                <w:rFonts w:ascii="標楷體" w:eastAsia="標楷體" w:hAnsi="標楷體" w:cs="Times New Roman" w:hint="eastAsia"/>
              </w:rPr>
              <w:t>)</w:t>
            </w:r>
          </w:p>
        </w:tc>
        <w:tc>
          <w:tcPr>
            <w:tcW w:w="5434" w:type="dxa"/>
            <w:shd w:val="clear" w:color="auto" w:fill="FBE4D5" w:themeFill="accent2" w:themeFillTint="33"/>
            <w:vAlign w:val="center"/>
          </w:tcPr>
          <w:p w14:paraId="14695644" w14:textId="38E5466E" w:rsidR="002C7AE8" w:rsidRPr="00857BAA" w:rsidRDefault="002C7AE8" w:rsidP="002C7AE8">
            <w:pPr>
              <w:ind w:left="0" w:firstLine="0"/>
              <w:jc w:val="both"/>
              <w:rPr>
                <w:rFonts w:ascii="標楷體" w:eastAsia="標楷體" w:hAnsi="標楷體" w:cs="Times New Roman"/>
              </w:rPr>
            </w:pPr>
            <w:r w:rsidRPr="00857BAA">
              <w:rPr>
                <w:rFonts w:ascii="標楷體" w:eastAsia="標楷體" w:hAnsi="標楷體" w:cs="Times New Roman" w:hint="eastAsia"/>
              </w:rPr>
              <w:t>開放賽前模擬練習專區，請學校及學生多加利用。</w:t>
            </w:r>
          </w:p>
        </w:tc>
        <w:tc>
          <w:tcPr>
            <w:tcW w:w="954" w:type="dxa"/>
            <w:shd w:val="clear" w:color="auto" w:fill="FBE4D5" w:themeFill="accent2" w:themeFillTint="33"/>
            <w:vAlign w:val="center"/>
          </w:tcPr>
          <w:p w14:paraId="281F24E1" w14:textId="77777777" w:rsidR="002C7AE8" w:rsidRPr="0025121C" w:rsidRDefault="002C7AE8" w:rsidP="002C7AE8">
            <w:pPr>
              <w:jc w:val="center"/>
              <w:rPr>
                <w:rFonts w:ascii="標楷體" w:eastAsia="標楷體" w:hAnsi="標楷體" w:cs="Times New Roman"/>
              </w:rPr>
            </w:pPr>
          </w:p>
        </w:tc>
      </w:tr>
      <w:tr w:rsidR="002C7AE8" w:rsidRPr="00987F23" w14:paraId="4855BBD0" w14:textId="77777777" w:rsidTr="00677491">
        <w:trPr>
          <w:trHeight w:val="1120"/>
          <w:jc w:val="center"/>
        </w:trPr>
        <w:tc>
          <w:tcPr>
            <w:tcW w:w="851" w:type="dxa"/>
            <w:shd w:val="clear" w:color="auto" w:fill="FFF2CC"/>
            <w:vAlign w:val="center"/>
          </w:tcPr>
          <w:p w14:paraId="7A859B68"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3</w:t>
            </w:r>
          </w:p>
        </w:tc>
        <w:tc>
          <w:tcPr>
            <w:tcW w:w="1701" w:type="dxa"/>
            <w:shd w:val="clear" w:color="auto" w:fill="FFF2CC"/>
            <w:vAlign w:val="center"/>
          </w:tcPr>
          <w:p w14:paraId="72A7D000" w14:textId="77777777" w:rsidR="002C7AE8" w:rsidRPr="00987F23" w:rsidRDefault="002C7AE8" w:rsidP="002C7AE8">
            <w:pPr>
              <w:ind w:left="0" w:firstLine="0"/>
              <w:jc w:val="center"/>
              <w:rPr>
                <w:rFonts w:ascii="標楷體" w:eastAsia="標楷體" w:hAnsi="標楷體" w:cs="Times New Roman"/>
              </w:rPr>
            </w:pPr>
            <w:proofErr w:type="gramStart"/>
            <w:r w:rsidRPr="00987F23">
              <w:rPr>
                <w:rFonts w:ascii="標楷體" w:eastAsia="標楷體" w:hAnsi="標楷體" w:cs="Times New Roman" w:hint="eastAsia"/>
              </w:rPr>
              <w:t>線上報名</w:t>
            </w:r>
            <w:proofErr w:type="gramEnd"/>
          </w:p>
        </w:tc>
        <w:tc>
          <w:tcPr>
            <w:tcW w:w="1843" w:type="dxa"/>
            <w:vMerge w:val="restart"/>
            <w:shd w:val="clear" w:color="auto" w:fill="FFF2CC"/>
            <w:vAlign w:val="center"/>
          </w:tcPr>
          <w:p w14:paraId="2AE38D82" w14:textId="389CA7FF" w:rsidR="002C7AE8" w:rsidRPr="002F0D58"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至</w:t>
            </w:r>
            <w:r w:rsidRPr="002F0D58">
              <w:rPr>
                <w:rFonts w:ascii="標楷體" w:eastAsia="標楷體" w:hAnsi="標楷體" w:cs="Times New Roman" w:hint="eastAsia"/>
              </w:rPr>
              <w:t>11</w:t>
            </w:r>
            <w:r>
              <w:rPr>
                <w:rFonts w:ascii="標楷體" w:eastAsia="標楷體" w:hAnsi="標楷體" w:cs="Times New Roman" w:hint="eastAsia"/>
              </w:rPr>
              <w:t>4</w:t>
            </w:r>
            <w:r w:rsidRPr="002F0D58">
              <w:rPr>
                <w:rFonts w:ascii="標楷體" w:eastAsia="標楷體" w:hAnsi="標楷體" w:cs="Times New Roman" w:hint="eastAsia"/>
              </w:rPr>
              <w:t>年</w:t>
            </w:r>
          </w:p>
          <w:p w14:paraId="76B8714A" w14:textId="120982EF" w:rsidR="002C7AE8" w:rsidRPr="002F0D58"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12</w:t>
            </w:r>
            <w:r w:rsidRPr="002F0D58">
              <w:rPr>
                <w:rFonts w:ascii="標楷體" w:eastAsia="標楷體" w:hAnsi="標楷體" w:cs="Times New Roman" w:hint="eastAsia"/>
              </w:rPr>
              <w:t>月</w:t>
            </w:r>
            <w:r>
              <w:rPr>
                <w:rFonts w:ascii="標楷體" w:eastAsia="標楷體" w:hAnsi="標楷體" w:cs="Times New Roman" w:hint="eastAsia"/>
              </w:rPr>
              <w:t>12</w:t>
            </w:r>
            <w:r w:rsidRPr="002F0D58">
              <w:rPr>
                <w:rFonts w:ascii="標楷體" w:eastAsia="標楷體" w:hAnsi="標楷體" w:cs="Times New Roman" w:hint="eastAsia"/>
              </w:rPr>
              <w:t>日(</w:t>
            </w:r>
            <w:r>
              <w:rPr>
                <w:rFonts w:ascii="標楷體" w:eastAsia="標楷體" w:hAnsi="標楷體" w:cs="Times New Roman" w:hint="eastAsia"/>
              </w:rPr>
              <w:t>五</w:t>
            </w:r>
            <w:r w:rsidRPr="002F0D58">
              <w:rPr>
                <w:rFonts w:ascii="標楷體" w:eastAsia="標楷體" w:hAnsi="標楷體" w:cs="Times New Roman" w:hint="eastAsia"/>
              </w:rPr>
              <w:t>)</w:t>
            </w:r>
            <w:r w:rsidR="0055781A">
              <w:rPr>
                <w:rFonts w:ascii="標楷體" w:eastAsia="標楷體" w:hAnsi="標楷體" w:cs="Times New Roman" w:hint="eastAsia"/>
              </w:rPr>
              <w:t>下午4時</w:t>
            </w:r>
            <w:r>
              <w:rPr>
                <w:rFonts w:ascii="標楷體" w:eastAsia="標楷體" w:hAnsi="標楷體" w:cs="Times New Roman" w:hint="eastAsia"/>
              </w:rPr>
              <w:t>截止</w:t>
            </w:r>
          </w:p>
        </w:tc>
        <w:tc>
          <w:tcPr>
            <w:tcW w:w="5434" w:type="dxa"/>
            <w:shd w:val="clear" w:color="auto" w:fill="FFF2CC"/>
            <w:vAlign w:val="center"/>
          </w:tcPr>
          <w:p w14:paraId="1CDF2583" w14:textId="191ECDDE" w:rsidR="002C7AE8" w:rsidRPr="002F0D58" w:rsidRDefault="002C7AE8" w:rsidP="002C7AE8">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至高雄市英語教育資源中心網站</w:t>
            </w:r>
            <w:proofErr w:type="gramStart"/>
            <w:r w:rsidRPr="002F0D58">
              <w:rPr>
                <w:rFonts w:ascii="標楷體" w:eastAsia="標楷體" w:hAnsi="標楷體" w:cs="Times New Roman" w:hint="eastAsia"/>
              </w:rPr>
              <w:t>（</w:t>
            </w:r>
            <w:proofErr w:type="gramEnd"/>
            <w:r w:rsidRPr="002F0D58">
              <w:rPr>
                <w:rFonts w:ascii="標楷體" w:eastAsia="標楷體" w:hAnsi="標楷體" w:cs="Times New Roman" w:hint="eastAsia"/>
              </w:rPr>
              <w:t>http://english.tgp.kh.edu.tw/</w:t>
            </w:r>
            <w:proofErr w:type="gramStart"/>
            <w:r w:rsidRPr="002F0D58">
              <w:rPr>
                <w:rFonts w:ascii="標楷體" w:eastAsia="標楷體" w:hAnsi="標楷體" w:cs="Times New Roman" w:hint="eastAsia"/>
              </w:rPr>
              <w:t>）</w:t>
            </w:r>
            <w:proofErr w:type="gramEnd"/>
            <w:r w:rsidRPr="002F0D58">
              <w:rPr>
                <w:rFonts w:ascii="標楷體" w:eastAsia="標楷體" w:hAnsi="標楷體" w:cs="Times New Roman" w:hint="eastAsia"/>
              </w:rPr>
              <w:t>，點選「訊息公告/競賽資訊/11</w:t>
            </w:r>
            <w:r>
              <w:rPr>
                <w:rFonts w:ascii="標楷體" w:eastAsia="標楷體" w:hAnsi="標楷體" w:cs="Times New Roman" w:hint="eastAsia"/>
              </w:rPr>
              <w:t>4</w:t>
            </w:r>
            <w:r w:rsidRPr="002F0D58">
              <w:rPr>
                <w:rFonts w:ascii="標楷體" w:eastAsia="標楷體" w:hAnsi="標楷體" w:cs="Times New Roman" w:hint="eastAsia"/>
              </w:rPr>
              <w:t>學年度國民小學英語單字比賽-</w:t>
            </w:r>
            <w:proofErr w:type="gramStart"/>
            <w:r w:rsidRPr="002F0D58">
              <w:rPr>
                <w:rFonts w:ascii="標楷體" w:eastAsia="標楷體" w:hAnsi="標楷體" w:cs="Times New Roman" w:hint="eastAsia"/>
              </w:rPr>
              <w:t>線上報名</w:t>
            </w:r>
            <w:proofErr w:type="gramEnd"/>
            <w:r w:rsidRPr="002F0D58">
              <w:rPr>
                <w:rFonts w:ascii="標楷體" w:eastAsia="標楷體" w:hAnsi="標楷體" w:cs="Times New Roman" w:hint="eastAsia"/>
              </w:rPr>
              <w:t>」報名。</w:t>
            </w:r>
          </w:p>
        </w:tc>
        <w:tc>
          <w:tcPr>
            <w:tcW w:w="954" w:type="dxa"/>
            <w:shd w:val="clear" w:color="auto" w:fill="FFF2CC"/>
            <w:vAlign w:val="center"/>
          </w:tcPr>
          <w:p w14:paraId="37AECF5C" w14:textId="77777777" w:rsidR="002C7AE8" w:rsidRPr="00987F23" w:rsidRDefault="002C7AE8" w:rsidP="002C7AE8">
            <w:pPr>
              <w:spacing w:line="280" w:lineRule="exact"/>
              <w:ind w:left="0" w:firstLine="0"/>
              <w:rPr>
                <w:rFonts w:ascii="標楷體" w:eastAsia="標楷體" w:hAnsi="標楷體" w:cs="Times New Roman"/>
              </w:rPr>
            </w:pPr>
            <w:r w:rsidRPr="00987F23">
              <w:rPr>
                <w:rFonts w:ascii="標楷體" w:eastAsia="標楷體" w:hAnsi="標楷體" w:cs="Calibri"/>
              </w:rPr>
              <w:t>無須紙本報名</w:t>
            </w:r>
          </w:p>
        </w:tc>
      </w:tr>
      <w:tr w:rsidR="002C7AE8" w:rsidRPr="00987F23" w14:paraId="777D7CA6" w14:textId="77777777" w:rsidTr="00677491">
        <w:trPr>
          <w:trHeight w:val="835"/>
          <w:jc w:val="center"/>
        </w:trPr>
        <w:tc>
          <w:tcPr>
            <w:tcW w:w="851" w:type="dxa"/>
            <w:shd w:val="clear" w:color="auto" w:fill="FFF2CC"/>
            <w:vAlign w:val="center"/>
          </w:tcPr>
          <w:p w14:paraId="1C12E7AB"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4</w:t>
            </w:r>
          </w:p>
        </w:tc>
        <w:tc>
          <w:tcPr>
            <w:tcW w:w="1701" w:type="dxa"/>
            <w:shd w:val="clear" w:color="auto" w:fill="FFF2CC"/>
            <w:vAlign w:val="center"/>
          </w:tcPr>
          <w:p w14:paraId="1C4E3B14" w14:textId="77777777" w:rsidR="002C7AE8" w:rsidRPr="00987F23" w:rsidRDefault="002C7AE8" w:rsidP="002C7AE8">
            <w:pPr>
              <w:ind w:left="0" w:firstLine="0"/>
              <w:jc w:val="center"/>
              <w:rPr>
                <w:rFonts w:ascii="標楷體" w:eastAsia="標楷體" w:hAnsi="標楷體" w:cs="Times New Roman"/>
              </w:rPr>
            </w:pPr>
            <w:r w:rsidRPr="00987F23">
              <w:rPr>
                <w:rFonts w:ascii="標楷體" w:eastAsia="標楷體" w:hAnsi="標楷體" w:cs="Times New Roman" w:hint="eastAsia"/>
              </w:rPr>
              <w:t>資料上傳</w:t>
            </w:r>
          </w:p>
        </w:tc>
        <w:tc>
          <w:tcPr>
            <w:tcW w:w="1843" w:type="dxa"/>
            <w:vMerge/>
            <w:shd w:val="clear" w:color="auto" w:fill="FFF2CC"/>
            <w:vAlign w:val="center"/>
          </w:tcPr>
          <w:p w14:paraId="003D2B56" w14:textId="77777777" w:rsidR="002C7AE8" w:rsidRPr="002F0D58" w:rsidRDefault="002C7AE8" w:rsidP="002C7AE8">
            <w:pPr>
              <w:spacing w:line="280" w:lineRule="exact"/>
              <w:jc w:val="both"/>
              <w:rPr>
                <w:rFonts w:ascii="標楷體" w:eastAsia="標楷體" w:hAnsi="標楷體" w:cs="Times New Roman"/>
              </w:rPr>
            </w:pPr>
          </w:p>
        </w:tc>
        <w:tc>
          <w:tcPr>
            <w:tcW w:w="5434" w:type="dxa"/>
            <w:shd w:val="clear" w:color="auto" w:fill="FFF2CC"/>
            <w:vAlign w:val="center"/>
          </w:tcPr>
          <w:p w14:paraId="45B43724" w14:textId="77777777" w:rsidR="002C7AE8" w:rsidRPr="002F0D58" w:rsidRDefault="002C7AE8" w:rsidP="002C7AE8">
            <w:pPr>
              <w:spacing w:line="280" w:lineRule="exact"/>
              <w:ind w:left="0" w:firstLine="0"/>
              <w:jc w:val="both"/>
              <w:rPr>
                <w:rFonts w:ascii="標楷體" w:eastAsia="標楷體" w:hAnsi="標楷體" w:cs="Times New Roman"/>
              </w:rPr>
            </w:pPr>
            <w:proofErr w:type="gramStart"/>
            <w:r w:rsidRPr="002F0D58">
              <w:rPr>
                <w:rFonts w:ascii="標楷體" w:eastAsia="標楷體" w:hAnsi="標楷體" w:cs="Calibri"/>
              </w:rPr>
              <w:t>於線上報名</w:t>
            </w:r>
            <w:proofErr w:type="gramEnd"/>
            <w:r w:rsidRPr="002F0D58">
              <w:rPr>
                <w:rFonts w:ascii="標楷體" w:eastAsia="標楷體" w:hAnsi="標楷體" w:cs="Calibri"/>
              </w:rPr>
              <w:t>時上傳</w:t>
            </w:r>
            <w:r w:rsidRPr="002F0D58">
              <w:rPr>
                <w:rFonts w:ascii="標楷體" w:eastAsia="標楷體" w:hAnsi="標楷體" w:cs="Calibri" w:hint="eastAsia"/>
              </w:rPr>
              <w:t>「學生著作及肖像權授權書」</w:t>
            </w:r>
            <w:r w:rsidRPr="002F0D58">
              <w:rPr>
                <w:rFonts w:ascii="標楷體" w:eastAsia="標楷體" w:hAnsi="標楷體" w:cs="Calibri"/>
              </w:rPr>
              <w:t>PDF檔，逾期恕不受理</w:t>
            </w:r>
            <w:r w:rsidRPr="002F0D58">
              <w:rPr>
                <w:rFonts w:ascii="標楷體" w:eastAsia="標楷體" w:hAnsi="標楷體" w:cs="Calibri" w:hint="eastAsia"/>
              </w:rPr>
              <w:t>。檔名格式：</w:t>
            </w:r>
            <w:r w:rsidRPr="002F0D58">
              <w:rPr>
                <w:rFonts w:ascii="標楷體" w:eastAsia="標楷體" w:hAnsi="標楷體" w:cs="Calibri"/>
              </w:rPr>
              <w:t>A/B</w:t>
            </w:r>
            <w:r w:rsidRPr="002F0D58">
              <w:rPr>
                <w:rFonts w:ascii="標楷體" w:eastAsia="標楷體" w:hAnsi="標楷體" w:cs="Calibri" w:hint="eastAsia"/>
              </w:rPr>
              <w:t>組_行政區+校名。</w:t>
            </w:r>
          </w:p>
        </w:tc>
        <w:tc>
          <w:tcPr>
            <w:tcW w:w="954" w:type="dxa"/>
            <w:shd w:val="clear" w:color="auto" w:fill="FFF2CC"/>
            <w:vAlign w:val="center"/>
          </w:tcPr>
          <w:p w14:paraId="2DB44310" w14:textId="77777777" w:rsidR="002C7AE8" w:rsidRPr="00987F23" w:rsidRDefault="002C7AE8" w:rsidP="002C7AE8">
            <w:pPr>
              <w:spacing w:line="280" w:lineRule="exact"/>
              <w:ind w:left="0" w:firstLine="0"/>
              <w:rPr>
                <w:rFonts w:ascii="標楷體" w:eastAsia="標楷體" w:hAnsi="標楷體" w:cs="Calibri"/>
              </w:rPr>
            </w:pPr>
            <w:r w:rsidRPr="00987F23">
              <w:rPr>
                <w:rFonts w:ascii="標楷體" w:eastAsia="標楷體" w:hAnsi="標楷體" w:cs="Calibri"/>
              </w:rPr>
              <w:t>附</w:t>
            </w:r>
            <w:r w:rsidRPr="00987F23">
              <w:rPr>
                <w:rFonts w:ascii="標楷體" w:eastAsia="標楷體" w:hAnsi="標楷體" w:cs="Calibri" w:hint="eastAsia"/>
              </w:rPr>
              <w:t>件一</w:t>
            </w:r>
          </w:p>
        </w:tc>
      </w:tr>
      <w:tr w:rsidR="002C7AE8" w:rsidRPr="00987F23" w14:paraId="6BC1D053" w14:textId="77777777" w:rsidTr="00677491">
        <w:trPr>
          <w:trHeight w:val="710"/>
          <w:jc w:val="center"/>
        </w:trPr>
        <w:tc>
          <w:tcPr>
            <w:tcW w:w="851" w:type="dxa"/>
            <w:shd w:val="clear" w:color="auto" w:fill="FFF2CC" w:themeFill="accent4" w:themeFillTint="33"/>
            <w:vAlign w:val="center"/>
          </w:tcPr>
          <w:p w14:paraId="2423E338"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5</w:t>
            </w:r>
          </w:p>
        </w:tc>
        <w:tc>
          <w:tcPr>
            <w:tcW w:w="1701" w:type="dxa"/>
            <w:shd w:val="clear" w:color="auto" w:fill="FFF2CC" w:themeFill="accent4" w:themeFillTint="33"/>
            <w:vAlign w:val="center"/>
          </w:tcPr>
          <w:p w14:paraId="0FD09903" w14:textId="77777777" w:rsidR="002C7AE8" w:rsidRPr="00987F23" w:rsidRDefault="002C7AE8" w:rsidP="002C7AE8">
            <w:pPr>
              <w:ind w:left="0" w:firstLine="0"/>
              <w:jc w:val="center"/>
              <w:rPr>
                <w:rFonts w:ascii="標楷體" w:eastAsia="標楷體" w:hAnsi="標楷體" w:cs="Times New Roman"/>
              </w:rPr>
            </w:pPr>
            <w:r w:rsidRPr="00987F23">
              <w:rPr>
                <w:rFonts w:ascii="標楷體" w:eastAsia="標楷體" w:hAnsi="標楷體" w:cs="Times New Roman" w:hint="eastAsia"/>
              </w:rPr>
              <w:t>比賽場地資訊</w:t>
            </w:r>
          </w:p>
        </w:tc>
        <w:tc>
          <w:tcPr>
            <w:tcW w:w="1843" w:type="dxa"/>
            <w:vMerge/>
            <w:shd w:val="clear" w:color="auto" w:fill="FFF2CC" w:themeFill="accent4" w:themeFillTint="33"/>
            <w:vAlign w:val="center"/>
          </w:tcPr>
          <w:p w14:paraId="508ACE5F" w14:textId="77777777" w:rsidR="002C7AE8" w:rsidRPr="002F0D58" w:rsidRDefault="002C7AE8" w:rsidP="002C7AE8">
            <w:pPr>
              <w:spacing w:line="280" w:lineRule="exact"/>
              <w:ind w:left="0" w:firstLine="0"/>
              <w:jc w:val="center"/>
              <w:rPr>
                <w:rFonts w:ascii="標楷體" w:eastAsia="標楷體" w:hAnsi="標楷體" w:cs="Times New Roman"/>
              </w:rPr>
            </w:pPr>
          </w:p>
        </w:tc>
        <w:tc>
          <w:tcPr>
            <w:tcW w:w="5434" w:type="dxa"/>
            <w:shd w:val="clear" w:color="auto" w:fill="FFF2CC" w:themeFill="accent4" w:themeFillTint="33"/>
            <w:vAlign w:val="center"/>
          </w:tcPr>
          <w:p w14:paraId="781BFAE2" w14:textId="0A742FA2" w:rsidR="002C7AE8" w:rsidRPr="002F0D58" w:rsidRDefault="002C7AE8" w:rsidP="002C7AE8">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比賽場地資訊(報到處、觀賽休息室、停車資訊等)，公告於高雄市英語教</w:t>
            </w:r>
            <w:r>
              <w:rPr>
                <w:rFonts w:ascii="標楷體" w:eastAsia="標楷體" w:hAnsi="標楷體" w:cs="Times New Roman" w:hint="eastAsia"/>
              </w:rPr>
              <w:t>育</w:t>
            </w:r>
            <w:r w:rsidRPr="002F0D58">
              <w:rPr>
                <w:rFonts w:ascii="標楷體" w:eastAsia="標楷體" w:hAnsi="標楷體" w:cs="Times New Roman" w:hint="eastAsia"/>
              </w:rPr>
              <w:t>資源中心網站。</w:t>
            </w:r>
          </w:p>
        </w:tc>
        <w:tc>
          <w:tcPr>
            <w:tcW w:w="954" w:type="dxa"/>
            <w:shd w:val="clear" w:color="auto" w:fill="FFF2CC" w:themeFill="accent4" w:themeFillTint="33"/>
            <w:vAlign w:val="center"/>
          </w:tcPr>
          <w:p w14:paraId="6474B147" w14:textId="77777777" w:rsidR="002C7AE8" w:rsidRPr="00987F23" w:rsidRDefault="002C7AE8" w:rsidP="002C7AE8">
            <w:pPr>
              <w:spacing w:line="280" w:lineRule="exact"/>
              <w:ind w:left="0" w:firstLine="0"/>
              <w:rPr>
                <w:rFonts w:ascii="標楷體" w:eastAsia="標楷體" w:hAnsi="標楷體" w:cs="Times New Roman"/>
              </w:rPr>
            </w:pPr>
            <w:proofErr w:type="gramStart"/>
            <w:r w:rsidRPr="00987F23">
              <w:rPr>
                <w:rFonts w:ascii="標楷體" w:eastAsia="標楷體" w:hAnsi="標楷體" w:cs="Calibri"/>
              </w:rPr>
              <w:t>不</w:t>
            </w:r>
            <w:proofErr w:type="gramEnd"/>
            <w:r w:rsidRPr="00987F23">
              <w:rPr>
                <w:rFonts w:ascii="標楷體" w:eastAsia="標楷體" w:hAnsi="標楷體" w:cs="Calibri"/>
              </w:rPr>
              <w:t>另</w:t>
            </w:r>
            <w:r w:rsidRPr="00987F23">
              <w:rPr>
                <w:rFonts w:ascii="標楷體" w:eastAsia="標楷體" w:hAnsi="標楷體" w:cs="Calibri" w:hint="eastAsia"/>
              </w:rPr>
              <w:t>函</w:t>
            </w:r>
            <w:r w:rsidRPr="00987F23">
              <w:rPr>
                <w:rFonts w:ascii="標楷體" w:eastAsia="標楷體" w:hAnsi="標楷體" w:cs="Calibri"/>
              </w:rPr>
              <w:t>文通知</w:t>
            </w:r>
          </w:p>
        </w:tc>
      </w:tr>
      <w:tr w:rsidR="002C7AE8" w:rsidRPr="00987F23" w14:paraId="5E855B1F" w14:textId="77777777" w:rsidTr="00677491">
        <w:trPr>
          <w:trHeight w:val="550"/>
          <w:jc w:val="center"/>
        </w:trPr>
        <w:tc>
          <w:tcPr>
            <w:tcW w:w="851" w:type="dxa"/>
            <w:shd w:val="clear" w:color="auto" w:fill="E2EFD9"/>
            <w:vAlign w:val="center"/>
          </w:tcPr>
          <w:p w14:paraId="0561F0B3" w14:textId="77777777" w:rsidR="002C7AE8"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6</w:t>
            </w:r>
          </w:p>
        </w:tc>
        <w:tc>
          <w:tcPr>
            <w:tcW w:w="1701" w:type="dxa"/>
            <w:shd w:val="clear" w:color="auto" w:fill="E2EFD9"/>
            <w:vAlign w:val="center"/>
          </w:tcPr>
          <w:p w14:paraId="195BAFE9" w14:textId="77777777" w:rsidR="002C7AE8"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公告參與</w:t>
            </w:r>
          </w:p>
          <w:p w14:paraId="6D784FEA"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決賽名單</w:t>
            </w:r>
          </w:p>
        </w:tc>
        <w:tc>
          <w:tcPr>
            <w:tcW w:w="1843" w:type="dxa"/>
            <w:shd w:val="clear" w:color="auto" w:fill="E2EFD9"/>
            <w:vAlign w:val="center"/>
          </w:tcPr>
          <w:p w14:paraId="3B9EAEC8" w14:textId="13877F01" w:rsidR="002C7AE8" w:rsidRPr="002F0D58" w:rsidRDefault="002C7AE8" w:rsidP="002C7AE8">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11</w:t>
            </w:r>
            <w:r w:rsidRPr="00A553B3">
              <w:rPr>
                <w:rFonts w:ascii="標楷體" w:eastAsia="標楷體" w:hAnsi="標楷體" w:cs="Times New Roman" w:hint="eastAsia"/>
              </w:rPr>
              <w:t>4</w:t>
            </w:r>
            <w:r w:rsidRPr="002F0D58">
              <w:rPr>
                <w:rFonts w:ascii="標楷體" w:eastAsia="標楷體" w:hAnsi="標楷體" w:cs="Times New Roman" w:hint="eastAsia"/>
              </w:rPr>
              <w:t>年</w:t>
            </w:r>
          </w:p>
          <w:p w14:paraId="51A4025A" w14:textId="7E90F5EC" w:rsidR="002C7AE8" w:rsidRPr="002F0D58"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12</w:t>
            </w:r>
            <w:r w:rsidRPr="002F0D58">
              <w:rPr>
                <w:rFonts w:ascii="標楷體" w:eastAsia="標楷體" w:hAnsi="標楷體" w:cs="Times New Roman" w:hint="eastAsia"/>
              </w:rPr>
              <w:t>月</w:t>
            </w:r>
            <w:r>
              <w:rPr>
                <w:rFonts w:ascii="標楷體" w:eastAsia="標楷體" w:hAnsi="標楷體" w:cs="Times New Roman" w:hint="eastAsia"/>
              </w:rPr>
              <w:t>18</w:t>
            </w:r>
            <w:r w:rsidRPr="002F0D58">
              <w:rPr>
                <w:rFonts w:ascii="標楷體" w:eastAsia="標楷體" w:hAnsi="標楷體" w:cs="Times New Roman" w:hint="eastAsia"/>
              </w:rPr>
              <w:t>日(</w:t>
            </w:r>
            <w:r>
              <w:rPr>
                <w:rFonts w:ascii="標楷體" w:eastAsia="標楷體" w:hAnsi="標楷體" w:cs="Times New Roman" w:hint="eastAsia"/>
              </w:rPr>
              <w:t>四</w:t>
            </w:r>
            <w:r w:rsidRPr="002F0D58">
              <w:rPr>
                <w:rFonts w:ascii="標楷體" w:eastAsia="標楷體" w:hAnsi="標楷體" w:cs="Times New Roman" w:hint="eastAsia"/>
              </w:rPr>
              <w:t>)</w:t>
            </w:r>
          </w:p>
          <w:p w14:paraId="1BFB0C6A" w14:textId="77777777" w:rsidR="002C7AE8" w:rsidRPr="002F0D58" w:rsidRDefault="002C7AE8" w:rsidP="002C7AE8">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下午5時前</w:t>
            </w:r>
          </w:p>
        </w:tc>
        <w:tc>
          <w:tcPr>
            <w:tcW w:w="5434" w:type="dxa"/>
            <w:shd w:val="clear" w:color="auto" w:fill="E2EFD9"/>
            <w:vAlign w:val="center"/>
          </w:tcPr>
          <w:p w14:paraId="0918108F" w14:textId="19B21CA6" w:rsidR="002C7AE8" w:rsidRPr="002F0D58" w:rsidRDefault="002C7AE8" w:rsidP="002C7AE8">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各校報名參與單字比賽決賽選手名單將公告於高雄市英語教育資源中心網站</w:t>
            </w:r>
            <w:r>
              <w:rPr>
                <w:rFonts w:ascii="標楷體" w:eastAsia="標楷體" w:hAnsi="標楷體" w:cs="Times New Roman" w:hint="eastAsia"/>
              </w:rPr>
              <w:t>，請學校於11</w:t>
            </w:r>
            <w:r>
              <w:rPr>
                <w:rFonts w:ascii="標楷體" w:eastAsia="標楷體" w:hAnsi="標楷體" w:cs="Times New Roman"/>
              </w:rPr>
              <w:t>4</w:t>
            </w:r>
            <w:r>
              <w:rPr>
                <w:rFonts w:ascii="標楷體" w:eastAsia="標楷體" w:hAnsi="標楷體" w:cs="Times New Roman" w:hint="eastAsia"/>
              </w:rPr>
              <w:t>年12 月21日(日</w:t>
            </w:r>
            <w:r>
              <w:rPr>
                <w:rFonts w:ascii="標楷體" w:eastAsia="標楷體" w:hAnsi="標楷體" w:cs="Times New Roman" w:hint="eastAsia"/>
                <w:lang w:eastAsia="zh-HK"/>
              </w:rPr>
              <w:t>)</w:t>
            </w:r>
            <w:r>
              <w:rPr>
                <w:rFonts w:ascii="標楷體" w:eastAsia="標楷體" w:hAnsi="標楷體" w:cs="Times New Roman" w:hint="eastAsia"/>
              </w:rPr>
              <w:t>前自行至英資中心網站確認</w:t>
            </w:r>
            <w:r w:rsidRPr="002F0D58">
              <w:rPr>
                <w:rFonts w:ascii="標楷體" w:eastAsia="標楷體" w:hAnsi="標楷體" w:cs="Times New Roman" w:hint="eastAsia"/>
              </w:rPr>
              <w:t>。</w:t>
            </w:r>
          </w:p>
        </w:tc>
        <w:tc>
          <w:tcPr>
            <w:tcW w:w="954" w:type="dxa"/>
            <w:shd w:val="clear" w:color="auto" w:fill="E2EFD9"/>
            <w:vAlign w:val="center"/>
          </w:tcPr>
          <w:p w14:paraId="7B3FED73" w14:textId="77777777" w:rsidR="002C7AE8" w:rsidRPr="00987F23" w:rsidRDefault="002C7AE8" w:rsidP="002C7AE8">
            <w:pPr>
              <w:spacing w:line="280" w:lineRule="exact"/>
              <w:ind w:left="0" w:firstLine="0"/>
              <w:rPr>
                <w:rFonts w:ascii="標楷體" w:eastAsia="標楷體" w:hAnsi="標楷體" w:cs="Calibri"/>
              </w:rPr>
            </w:pPr>
            <w:proofErr w:type="gramStart"/>
            <w:r w:rsidRPr="00987F23">
              <w:rPr>
                <w:rFonts w:ascii="標楷體" w:eastAsia="標楷體" w:hAnsi="標楷體" w:cs="Calibri"/>
              </w:rPr>
              <w:t>不</w:t>
            </w:r>
            <w:proofErr w:type="gramEnd"/>
            <w:r w:rsidRPr="00987F23">
              <w:rPr>
                <w:rFonts w:ascii="標楷體" w:eastAsia="標楷體" w:hAnsi="標楷體" w:cs="Calibri"/>
              </w:rPr>
              <w:t>另</w:t>
            </w:r>
            <w:r w:rsidRPr="00987F23">
              <w:rPr>
                <w:rFonts w:ascii="標楷體" w:eastAsia="標楷體" w:hAnsi="標楷體" w:cs="Calibri" w:hint="eastAsia"/>
              </w:rPr>
              <w:t>函</w:t>
            </w:r>
            <w:r w:rsidRPr="00987F23">
              <w:rPr>
                <w:rFonts w:ascii="標楷體" w:eastAsia="標楷體" w:hAnsi="標楷體" w:cs="Calibri"/>
              </w:rPr>
              <w:t>文通知</w:t>
            </w:r>
          </w:p>
        </w:tc>
      </w:tr>
      <w:tr w:rsidR="002C7AE8" w:rsidRPr="00987F23" w14:paraId="68AD469F" w14:textId="77777777" w:rsidTr="00677491">
        <w:trPr>
          <w:trHeight w:val="690"/>
          <w:jc w:val="center"/>
        </w:trPr>
        <w:tc>
          <w:tcPr>
            <w:tcW w:w="851" w:type="dxa"/>
            <w:shd w:val="clear" w:color="auto" w:fill="D9E2F3" w:themeFill="accent1" w:themeFillTint="33"/>
            <w:vAlign w:val="center"/>
          </w:tcPr>
          <w:p w14:paraId="3D05A853" w14:textId="77777777" w:rsidR="002C7AE8" w:rsidRPr="002F0D58" w:rsidRDefault="002C7AE8" w:rsidP="002C7AE8">
            <w:pPr>
              <w:ind w:left="0" w:firstLine="0"/>
              <w:rPr>
                <w:rFonts w:ascii="標楷體" w:eastAsia="標楷體" w:hAnsi="標楷體" w:cs="Times New Roman"/>
              </w:rPr>
            </w:pPr>
            <w:r w:rsidRPr="002F0D58">
              <w:rPr>
                <w:rFonts w:ascii="標楷體" w:eastAsia="標楷體" w:hAnsi="標楷體" w:cs="Times New Roman" w:hint="eastAsia"/>
              </w:rPr>
              <w:t xml:space="preserve">  7</w:t>
            </w:r>
          </w:p>
        </w:tc>
        <w:tc>
          <w:tcPr>
            <w:tcW w:w="1701" w:type="dxa"/>
            <w:shd w:val="clear" w:color="auto" w:fill="D9E2F3" w:themeFill="accent1" w:themeFillTint="33"/>
            <w:vAlign w:val="center"/>
          </w:tcPr>
          <w:p w14:paraId="1D175FDB" w14:textId="77777777" w:rsidR="002C7AE8" w:rsidRPr="002F0D58" w:rsidRDefault="002C7AE8" w:rsidP="002C7AE8">
            <w:pPr>
              <w:ind w:left="0" w:firstLine="0"/>
              <w:jc w:val="center"/>
              <w:rPr>
                <w:rFonts w:ascii="標楷體" w:eastAsia="標楷體" w:hAnsi="標楷體" w:cs="Times New Roman"/>
              </w:rPr>
            </w:pPr>
            <w:r w:rsidRPr="002F0D58">
              <w:rPr>
                <w:rFonts w:ascii="標楷體" w:eastAsia="標楷體" w:hAnsi="標楷體" w:cs="Times New Roman" w:hint="eastAsia"/>
              </w:rPr>
              <w:t>競賽日期</w:t>
            </w:r>
          </w:p>
        </w:tc>
        <w:tc>
          <w:tcPr>
            <w:tcW w:w="1843" w:type="dxa"/>
            <w:shd w:val="clear" w:color="auto" w:fill="D9E2F3" w:themeFill="accent1" w:themeFillTint="33"/>
            <w:vAlign w:val="center"/>
          </w:tcPr>
          <w:p w14:paraId="24C51706" w14:textId="0CAE9791" w:rsidR="002C7AE8" w:rsidRPr="002F0D58" w:rsidRDefault="002C7AE8" w:rsidP="002C7AE8">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11</w:t>
            </w:r>
            <w:r>
              <w:rPr>
                <w:rFonts w:ascii="標楷體" w:eastAsia="標楷體" w:hAnsi="標楷體" w:cs="Times New Roman" w:hint="eastAsia"/>
              </w:rPr>
              <w:t>5</w:t>
            </w:r>
            <w:r w:rsidRPr="002F0D58">
              <w:rPr>
                <w:rFonts w:ascii="標楷體" w:eastAsia="標楷體" w:hAnsi="標楷體" w:cs="Times New Roman" w:hint="eastAsia"/>
              </w:rPr>
              <w:t>年</w:t>
            </w:r>
          </w:p>
          <w:p w14:paraId="3810F914" w14:textId="50200561" w:rsidR="002C7AE8" w:rsidRPr="002F0D58"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1</w:t>
            </w:r>
            <w:r w:rsidRPr="002F0D58">
              <w:rPr>
                <w:rFonts w:ascii="標楷體" w:eastAsia="標楷體" w:hAnsi="標楷體" w:cs="Times New Roman" w:hint="eastAsia"/>
              </w:rPr>
              <w:t>月</w:t>
            </w:r>
            <w:r>
              <w:rPr>
                <w:rFonts w:ascii="標楷體" w:eastAsia="標楷體" w:hAnsi="標楷體" w:cs="Times New Roman" w:hint="eastAsia"/>
              </w:rPr>
              <w:t>24</w:t>
            </w:r>
            <w:r w:rsidRPr="002F0D58">
              <w:rPr>
                <w:rFonts w:ascii="標楷體" w:eastAsia="標楷體" w:hAnsi="標楷體" w:cs="Times New Roman" w:hint="eastAsia"/>
              </w:rPr>
              <w:t>日(六)</w:t>
            </w:r>
          </w:p>
        </w:tc>
        <w:tc>
          <w:tcPr>
            <w:tcW w:w="5434" w:type="dxa"/>
            <w:shd w:val="clear" w:color="auto" w:fill="D9E2F3" w:themeFill="accent1" w:themeFillTint="33"/>
            <w:vAlign w:val="center"/>
          </w:tcPr>
          <w:p w14:paraId="7E303B12" w14:textId="5C1576D8" w:rsidR="002C7AE8" w:rsidRPr="002F0D58" w:rsidRDefault="002C7AE8" w:rsidP="002C7AE8">
            <w:pPr>
              <w:spacing w:line="280" w:lineRule="exact"/>
              <w:ind w:left="0" w:firstLine="0"/>
              <w:jc w:val="both"/>
              <w:rPr>
                <w:rFonts w:ascii="標楷體" w:eastAsia="標楷體" w:hAnsi="標楷體" w:cs="Times New Roman"/>
              </w:rPr>
            </w:pPr>
            <w:r w:rsidRPr="002F0D58">
              <w:rPr>
                <w:rFonts w:ascii="標楷體" w:eastAsia="標楷體" w:hAnsi="標楷體" w:cs="Times New Roman"/>
              </w:rPr>
              <w:t>A</w:t>
            </w:r>
            <w:r w:rsidRPr="002F0D58">
              <w:rPr>
                <w:rFonts w:ascii="標楷體" w:eastAsia="標楷體" w:hAnsi="標楷體" w:cs="Times New Roman" w:hint="eastAsia"/>
              </w:rPr>
              <w:t>組：上午</w:t>
            </w:r>
            <w:r w:rsidRPr="002F0D58">
              <w:rPr>
                <w:rFonts w:ascii="標楷體" w:eastAsia="標楷體" w:hAnsi="標楷體" w:cs="Times New Roman"/>
              </w:rPr>
              <w:t>8</w:t>
            </w:r>
            <w:r w:rsidRPr="002F0D58">
              <w:rPr>
                <w:rFonts w:ascii="標楷體" w:eastAsia="標楷體" w:hAnsi="標楷體" w:cs="Times New Roman" w:hint="eastAsia"/>
              </w:rPr>
              <w:t>：</w:t>
            </w:r>
            <w:r w:rsidRPr="002F0D58">
              <w:rPr>
                <w:rFonts w:ascii="標楷體" w:eastAsia="標楷體" w:hAnsi="標楷體" w:cs="Times New Roman"/>
              </w:rPr>
              <w:t>00</w:t>
            </w:r>
            <w:r w:rsidRPr="002F0D58">
              <w:rPr>
                <w:rFonts w:ascii="標楷體" w:eastAsia="標楷體" w:hAnsi="標楷體" w:cs="Times New Roman" w:hint="eastAsia"/>
              </w:rPr>
              <w:t>〜</w:t>
            </w:r>
            <w:r w:rsidR="00134049">
              <w:rPr>
                <w:rFonts w:ascii="標楷體" w:eastAsia="標楷體" w:hAnsi="標楷體" w:cs="Times New Roman" w:hint="eastAsia"/>
              </w:rPr>
              <w:t>12</w:t>
            </w:r>
            <w:r w:rsidRPr="002F0D58">
              <w:rPr>
                <w:rFonts w:ascii="標楷體" w:eastAsia="標楷體" w:hAnsi="標楷體" w:cs="Times New Roman" w:hint="eastAsia"/>
              </w:rPr>
              <w:t>：</w:t>
            </w:r>
            <w:r w:rsidR="00134049">
              <w:rPr>
                <w:rFonts w:ascii="標楷體" w:eastAsia="標楷體" w:hAnsi="標楷體" w:cs="Times New Roman" w:hint="eastAsia"/>
              </w:rPr>
              <w:t>00</w:t>
            </w:r>
          </w:p>
          <w:p w14:paraId="1B571455" w14:textId="77777777" w:rsidR="002C7AE8" w:rsidRPr="002F0D58" w:rsidRDefault="002C7AE8" w:rsidP="002C7AE8">
            <w:pPr>
              <w:spacing w:line="280" w:lineRule="exact"/>
              <w:ind w:left="0" w:firstLine="0"/>
              <w:jc w:val="both"/>
              <w:rPr>
                <w:rFonts w:ascii="標楷體" w:eastAsia="標楷體" w:hAnsi="標楷體" w:cs="Times New Roman"/>
              </w:rPr>
            </w:pPr>
            <w:r w:rsidRPr="002F0D58">
              <w:rPr>
                <w:rFonts w:ascii="標楷體" w:eastAsia="標楷體" w:hAnsi="標楷體" w:cs="Times New Roman"/>
              </w:rPr>
              <w:t>B</w:t>
            </w:r>
            <w:r w:rsidRPr="002F0D58">
              <w:rPr>
                <w:rFonts w:ascii="標楷體" w:eastAsia="標楷體" w:hAnsi="標楷體" w:cs="Times New Roman" w:hint="eastAsia"/>
              </w:rPr>
              <w:t>組：下午</w:t>
            </w:r>
            <w:r w:rsidRPr="002F0D58">
              <w:rPr>
                <w:rFonts w:ascii="標楷體" w:eastAsia="標楷體" w:hAnsi="標楷體" w:cs="Times New Roman"/>
              </w:rPr>
              <w:t>13</w:t>
            </w:r>
            <w:r w:rsidRPr="002F0D58">
              <w:rPr>
                <w:rFonts w:ascii="標楷體" w:eastAsia="標楷體" w:hAnsi="標楷體" w:cs="Times New Roman" w:hint="eastAsia"/>
              </w:rPr>
              <w:t>：</w:t>
            </w:r>
            <w:r w:rsidRPr="002F0D58">
              <w:rPr>
                <w:rFonts w:ascii="標楷體" w:eastAsia="標楷體" w:hAnsi="標楷體" w:cs="Times New Roman"/>
              </w:rPr>
              <w:t>30</w:t>
            </w:r>
            <w:r w:rsidRPr="002F0D58">
              <w:rPr>
                <w:rFonts w:ascii="標楷體" w:eastAsia="標楷體" w:hAnsi="標楷體" w:cs="Times New Roman" w:hint="eastAsia"/>
              </w:rPr>
              <w:t>〜</w:t>
            </w:r>
            <w:r w:rsidRPr="002F0D58">
              <w:rPr>
                <w:rFonts w:ascii="標楷體" w:eastAsia="標楷體" w:hAnsi="標楷體" w:cs="Times New Roman"/>
              </w:rPr>
              <w:t>17</w:t>
            </w:r>
            <w:r w:rsidRPr="002F0D58">
              <w:rPr>
                <w:rFonts w:ascii="標楷體" w:eastAsia="標楷體" w:hAnsi="標楷體" w:cs="Times New Roman" w:hint="eastAsia"/>
              </w:rPr>
              <w:t>：</w:t>
            </w:r>
            <w:r w:rsidRPr="002F0D58">
              <w:rPr>
                <w:rFonts w:ascii="標楷體" w:eastAsia="標楷體" w:hAnsi="標楷體" w:cs="Times New Roman"/>
              </w:rPr>
              <w:t>00</w:t>
            </w:r>
          </w:p>
        </w:tc>
        <w:tc>
          <w:tcPr>
            <w:tcW w:w="954" w:type="dxa"/>
            <w:shd w:val="clear" w:color="auto" w:fill="D9E2F3" w:themeFill="accent1" w:themeFillTint="33"/>
            <w:vAlign w:val="center"/>
          </w:tcPr>
          <w:p w14:paraId="76B3BED7" w14:textId="77777777" w:rsidR="002C7AE8" w:rsidRPr="00987F23" w:rsidRDefault="002C7AE8" w:rsidP="002C7AE8">
            <w:pPr>
              <w:spacing w:line="280" w:lineRule="exact"/>
              <w:rPr>
                <w:rFonts w:ascii="標楷體" w:eastAsia="標楷體" w:hAnsi="標楷體" w:cs="Calibri"/>
              </w:rPr>
            </w:pPr>
          </w:p>
        </w:tc>
      </w:tr>
      <w:tr w:rsidR="002C7AE8" w:rsidRPr="00987F23" w14:paraId="506F9983" w14:textId="77777777" w:rsidTr="00677491">
        <w:trPr>
          <w:trHeight w:val="826"/>
          <w:jc w:val="center"/>
        </w:trPr>
        <w:tc>
          <w:tcPr>
            <w:tcW w:w="851" w:type="dxa"/>
            <w:shd w:val="clear" w:color="auto" w:fill="DEEAF6" w:themeFill="accent5" w:themeFillTint="33"/>
            <w:vAlign w:val="center"/>
          </w:tcPr>
          <w:p w14:paraId="5A7B402A"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8</w:t>
            </w:r>
          </w:p>
        </w:tc>
        <w:tc>
          <w:tcPr>
            <w:tcW w:w="1701" w:type="dxa"/>
            <w:shd w:val="clear" w:color="auto" w:fill="DEEAF6" w:themeFill="accent5" w:themeFillTint="33"/>
            <w:vAlign w:val="center"/>
          </w:tcPr>
          <w:p w14:paraId="45597582" w14:textId="77777777" w:rsidR="002C7AE8" w:rsidRPr="00987F23" w:rsidRDefault="002C7AE8" w:rsidP="002C7AE8">
            <w:pPr>
              <w:ind w:left="0" w:firstLine="0"/>
              <w:jc w:val="center"/>
              <w:rPr>
                <w:rFonts w:ascii="標楷體" w:eastAsia="標楷體" w:hAnsi="標楷體" w:cs="Times New Roman"/>
              </w:rPr>
            </w:pPr>
            <w:r>
              <w:rPr>
                <w:rFonts w:ascii="標楷體" w:eastAsia="標楷體" w:hAnsi="標楷體" w:cs="Times New Roman" w:hint="eastAsia"/>
              </w:rPr>
              <w:t>競賽</w:t>
            </w:r>
            <w:r w:rsidRPr="00987F23">
              <w:rPr>
                <w:rFonts w:ascii="標楷體" w:eastAsia="標楷體" w:hAnsi="標楷體" w:cs="Times New Roman" w:hint="eastAsia"/>
              </w:rPr>
              <w:t>成績公告</w:t>
            </w:r>
          </w:p>
        </w:tc>
        <w:tc>
          <w:tcPr>
            <w:tcW w:w="1843" w:type="dxa"/>
            <w:shd w:val="clear" w:color="auto" w:fill="DEEAF6" w:themeFill="accent5" w:themeFillTint="33"/>
            <w:vAlign w:val="center"/>
          </w:tcPr>
          <w:p w14:paraId="13FDC56F" w14:textId="13AA1C6C" w:rsidR="002C7AE8"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115年</w:t>
            </w:r>
          </w:p>
          <w:p w14:paraId="098BF890" w14:textId="777B4708" w:rsidR="002C7AE8" w:rsidRPr="00987F23" w:rsidRDefault="002C7AE8" w:rsidP="002C7AE8">
            <w:pPr>
              <w:spacing w:line="280" w:lineRule="exact"/>
              <w:ind w:left="0" w:firstLine="0"/>
              <w:jc w:val="center"/>
              <w:rPr>
                <w:rFonts w:ascii="標楷體" w:eastAsia="標楷體" w:hAnsi="標楷體" w:cs="Times New Roman"/>
              </w:rPr>
            </w:pPr>
            <w:r>
              <w:rPr>
                <w:rFonts w:ascii="標楷體" w:eastAsia="標楷體" w:hAnsi="標楷體" w:cs="Times New Roman" w:hint="eastAsia"/>
              </w:rPr>
              <w:t>1月27日(二)</w:t>
            </w:r>
          </w:p>
          <w:p w14:paraId="59CB597E" w14:textId="77777777" w:rsidR="002C7AE8" w:rsidRPr="00987F23" w:rsidRDefault="002C7AE8" w:rsidP="002C7AE8">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下午</w:t>
            </w:r>
            <w:r>
              <w:rPr>
                <w:rFonts w:ascii="標楷體" w:eastAsia="標楷體" w:hAnsi="標楷體" w:cs="Times New Roman" w:hint="eastAsia"/>
              </w:rPr>
              <w:t>5</w:t>
            </w:r>
            <w:r w:rsidRPr="00987F23">
              <w:rPr>
                <w:rFonts w:ascii="標楷體" w:eastAsia="標楷體" w:hAnsi="標楷體" w:cs="Times New Roman" w:hint="eastAsia"/>
              </w:rPr>
              <w:t>時前</w:t>
            </w:r>
          </w:p>
        </w:tc>
        <w:tc>
          <w:tcPr>
            <w:tcW w:w="5434" w:type="dxa"/>
            <w:shd w:val="clear" w:color="auto" w:fill="DEEAF6" w:themeFill="accent5" w:themeFillTint="33"/>
            <w:vAlign w:val="center"/>
          </w:tcPr>
          <w:p w14:paraId="693524EA" w14:textId="470FDCAC" w:rsidR="002C7AE8" w:rsidRPr="00987F23" w:rsidRDefault="002C7AE8" w:rsidP="002C7AE8">
            <w:pPr>
              <w:spacing w:line="280" w:lineRule="exact"/>
              <w:ind w:left="0" w:firstLine="0"/>
              <w:jc w:val="both"/>
              <w:rPr>
                <w:rFonts w:ascii="標楷體" w:eastAsia="標楷體" w:hAnsi="標楷體" w:cs="Times New Roman"/>
              </w:rPr>
            </w:pPr>
            <w:r>
              <w:rPr>
                <w:rFonts w:ascii="標楷體" w:eastAsia="標楷體" w:hAnsi="標楷體" w:cs="Times New Roman" w:hint="eastAsia"/>
              </w:rPr>
              <w:t>競賽成績</w:t>
            </w:r>
            <w:r w:rsidRPr="00987F23">
              <w:rPr>
                <w:rFonts w:ascii="標楷體" w:eastAsia="標楷體" w:hAnsi="標楷體" w:cs="Times New Roman" w:hint="eastAsia"/>
              </w:rPr>
              <w:t>將公布於英語教</w:t>
            </w:r>
            <w:r>
              <w:rPr>
                <w:rFonts w:ascii="標楷體" w:eastAsia="標楷體" w:hAnsi="標楷體" w:cs="Times New Roman" w:hint="eastAsia"/>
              </w:rPr>
              <w:t>育</w:t>
            </w:r>
            <w:r w:rsidRPr="00987F23">
              <w:rPr>
                <w:rFonts w:ascii="標楷體" w:eastAsia="標楷體" w:hAnsi="標楷體" w:cs="Times New Roman" w:hint="eastAsia"/>
              </w:rPr>
              <w:t>資源中心網站。</w:t>
            </w:r>
          </w:p>
        </w:tc>
        <w:tc>
          <w:tcPr>
            <w:tcW w:w="954" w:type="dxa"/>
            <w:shd w:val="clear" w:color="auto" w:fill="DEEAF6" w:themeFill="accent5" w:themeFillTint="33"/>
            <w:vAlign w:val="center"/>
          </w:tcPr>
          <w:p w14:paraId="36D625A9" w14:textId="77777777" w:rsidR="002C7AE8" w:rsidRPr="00987F23" w:rsidRDefault="002C7AE8" w:rsidP="002C7AE8">
            <w:pPr>
              <w:spacing w:line="280" w:lineRule="exact"/>
              <w:ind w:left="0" w:firstLine="0"/>
              <w:jc w:val="both"/>
              <w:rPr>
                <w:rFonts w:ascii="標楷體" w:eastAsia="標楷體" w:hAnsi="標楷體" w:cs="Times New Roman"/>
              </w:rPr>
            </w:pPr>
          </w:p>
        </w:tc>
      </w:tr>
    </w:tbl>
    <w:p w14:paraId="64611D9D" w14:textId="77777777" w:rsidR="00BD2E52" w:rsidRPr="001E7F1B" w:rsidRDefault="00BD2E52" w:rsidP="00BD2E52">
      <w:pPr>
        <w:spacing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二、比賽流程表</w:t>
      </w:r>
    </w:p>
    <w:tbl>
      <w:tblPr>
        <w:tblStyle w:val="1"/>
        <w:tblW w:w="9351" w:type="dxa"/>
        <w:jc w:val="center"/>
        <w:tblLayout w:type="fixed"/>
        <w:tblLook w:val="04A0" w:firstRow="1" w:lastRow="0" w:firstColumn="1" w:lastColumn="0" w:noHBand="0" w:noVBand="1"/>
      </w:tblPr>
      <w:tblGrid>
        <w:gridCol w:w="1701"/>
        <w:gridCol w:w="988"/>
        <w:gridCol w:w="1417"/>
        <w:gridCol w:w="5245"/>
      </w:tblGrid>
      <w:tr w:rsidR="00BD2E52" w:rsidRPr="00987F23" w14:paraId="60A15C43" w14:textId="77777777" w:rsidTr="00677491">
        <w:trPr>
          <w:trHeight w:val="353"/>
          <w:jc w:val="center"/>
        </w:trPr>
        <w:tc>
          <w:tcPr>
            <w:tcW w:w="1701" w:type="dxa"/>
            <w:shd w:val="clear" w:color="auto" w:fill="FFC000" w:themeFill="accent4"/>
            <w:vAlign w:val="center"/>
          </w:tcPr>
          <w:p w14:paraId="7CBA06DE" w14:textId="77777777" w:rsidR="00BD2E52" w:rsidRPr="00987F23" w:rsidRDefault="00BD2E52" w:rsidP="00677491">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時間</w:t>
            </w:r>
          </w:p>
        </w:tc>
        <w:tc>
          <w:tcPr>
            <w:tcW w:w="988" w:type="dxa"/>
            <w:shd w:val="clear" w:color="auto" w:fill="FFC000" w:themeFill="accent4"/>
            <w:vAlign w:val="center"/>
          </w:tcPr>
          <w:p w14:paraId="07A67600" w14:textId="77777777" w:rsidR="00BD2E52" w:rsidRDefault="00BD2E52" w:rsidP="00677491">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場次</w:t>
            </w:r>
          </w:p>
        </w:tc>
        <w:tc>
          <w:tcPr>
            <w:tcW w:w="1417" w:type="dxa"/>
            <w:shd w:val="clear" w:color="auto" w:fill="FFC000" w:themeFill="accent4"/>
            <w:vAlign w:val="center"/>
          </w:tcPr>
          <w:p w14:paraId="1809A183"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5245" w:type="dxa"/>
            <w:shd w:val="clear" w:color="auto" w:fill="FFC000" w:themeFill="accent4"/>
            <w:vAlign w:val="center"/>
          </w:tcPr>
          <w:p w14:paraId="4485EB51" w14:textId="77777777" w:rsidR="00BD2E52" w:rsidRPr="00987F23" w:rsidRDefault="00BD2E52" w:rsidP="00677491">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r>
      <w:tr w:rsidR="00BD2E52" w:rsidRPr="00987F23" w14:paraId="4CB85E54" w14:textId="77777777" w:rsidTr="00677491">
        <w:trPr>
          <w:trHeight w:val="594"/>
          <w:jc w:val="center"/>
        </w:trPr>
        <w:tc>
          <w:tcPr>
            <w:tcW w:w="1701" w:type="dxa"/>
            <w:shd w:val="clear" w:color="auto" w:fill="auto"/>
            <w:vAlign w:val="center"/>
          </w:tcPr>
          <w:p w14:paraId="295D6E60" w14:textId="77777777" w:rsidR="00BD2E52" w:rsidRPr="00987F23"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8:00~8:20</w:t>
            </w:r>
          </w:p>
        </w:tc>
        <w:tc>
          <w:tcPr>
            <w:tcW w:w="988" w:type="dxa"/>
            <w:vMerge w:val="restart"/>
            <w:vAlign w:val="center"/>
          </w:tcPr>
          <w:p w14:paraId="00603245" w14:textId="77777777" w:rsidR="00BD2E52" w:rsidRDefault="00BD2E52" w:rsidP="00677491">
            <w:pPr>
              <w:ind w:left="0" w:firstLine="0"/>
              <w:jc w:val="center"/>
              <w:rPr>
                <w:rFonts w:ascii="標楷體" w:eastAsia="標楷體" w:hAnsi="標楷體" w:cs="Times New Roman"/>
              </w:rPr>
            </w:pPr>
            <w:r>
              <w:rPr>
                <w:rFonts w:ascii="標楷體" w:eastAsia="標楷體" w:hAnsi="標楷體" w:cs="Times New Roman"/>
              </w:rPr>
              <w:t>A</w:t>
            </w:r>
            <w:r>
              <w:rPr>
                <w:rFonts w:ascii="標楷體" w:eastAsia="標楷體" w:hAnsi="標楷體" w:cs="Times New Roman" w:hint="eastAsia"/>
              </w:rPr>
              <w:t>組</w:t>
            </w:r>
          </w:p>
        </w:tc>
        <w:tc>
          <w:tcPr>
            <w:tcW w:w="1417" w:type="dxa"/>
            <w:shd w:val="clear" w:color="auto" w:fill="auto"/>
            <w:vAlign w:val="center"/>
          </w:tcPr>
          <w:p w14:paraId="057528EF" w14:textId="77777777" w:rsidR="00BD2E52" w:rsidRPr="00987F23" w:rsidRDefault="00BD2E52" w:rsidP="00677491">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7AAFFE36" w14:textId="77777777" w:rsidR="00BD2E52" w:rsidRPr="00987F23" w:rsidRDefault="00BD2E52" w:rsidP="00677491">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白板筆及</w:t>
            </w:r>
            <w:proofErr w:type="gramEnd"/>
            <w:r w:rsidRPr="008D15D8">
              <w:rPr>
                <w:rFonts w:ascii="標楷體" w:eastAsia="標楷體" w:hAnsi="標楷體" w:cs="Times New Roman" w:hint="eastAsia"/>
              </w:rPr>
              <w:t>板擦</w:t>
            </w:r>
            <w:r>
              <w:rPr>
                <w:rFonts w:ascii="標楷體" w:eastAsia="標楷體" w:hAnsi="標楷體" w:cs="Times New Roman" w:hint="eastAsia"/>
              </w:rPr>
              <w:t>)。</w:t>
            </w:r>
          </w:p>
        </w:tc>
      </w:tr>
      <w:tr w:rsidR="00BD2E52" w:rsidRPr="00987F23" w14:paraId="366CE5D0" w14:textId="77777777" w:rsidTr="00677491">
        <w:trPr>
          <w:trHeight w:val="308"/>
          <w:jc w:val="center"/>
        </w:trPr>
        <w:tc>
          <w:tcPr>
            <w:tcW w:w="1701" w:type="dxa"/>
            <w:shd w:val="clear" w:color="auto" w:fill="auto"/>
            <w:vAlign w:val="center"/>
          </w:tcPr>
          <w:p w14:paraId="5807A830" w14:textId="77777777" w:rsidR="00BD2E52" w:rsidRPr="00987F23"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8:30~9:00</w:t>
            </w:r>
          </w:p>
        </w:tc>
        <w:tc>
          <w:tcPr>
            <w:tcW w:w="988" w:type="dxa"/>
            <w:vMerge/>
            <w:vAlign w:val="center"/>
          </w:tcPr>
          <w:p w14:paraId="38CC13F4" w14:textId="77777777" w:rsidR="00BD2E52" w:rsidRDefault="00BD2E52" w:rsidP="00677491">
            <w:pPr>
              <w:ind w:left="0" w:firstLine="0"/>
              <w:jc w:val="both"/>
              <w:rPr>
                <w:rFonts w:ascii="標楷體" w:eastAsia="標楷體" w:hAnsi="標楷體" w:cs="Times New Roman"/>
              </w:rPr>
            </w:pPr>
          </w:p>
        </w:tc>
        <w:tc>
          <w:tcPr>
            <w:tcW w:w="1417" w:type="dxa"/>
            <w:shd w:val="clear" w:color="auto" w:fill="auto"/>
            <w:vAlign w:val="center"/>
          </w:tcPr>
          <w:p w14:paraId="08263B4E" w14:textId="77777777" w:rsidR="00BD2E52" w:rsidRPr="00987F23" w:rsidRDefault="00BD2E52" w:rsidP="00677491">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3DBDD3A3" w14:textId="77777777" w:rsidR="00BD2E52" w:rsidRPr="00987F23" w:rsidRDefault="00BD2E52" w:rsidP="00677491">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BD2E52" w:rsidRPr="00987F23" w14:paraId="7E9FA012" w14:textId="77777777" w:rsidTr="00677491">
        <w:trPr>
          <w:trHeight w:val="594"/>
          <w:jc w:val="center"/>
        </w:trPr>
        <w:tc>
          <w:tcPr>
            <w:tcW w:w="1701" w:type="dxa"/>
            <w:shd w:val="clear" w:color="auto" w:fill="auto"/>
            <w:vAlign w:val="center"/>
          </w:tcPr>
          <w:p w14:paraId="0AB92EFD" w14:textId="45BA8C1E" w:rsidR="00BD2E52" w:rsidRPr="00987F23"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9:00~</w:t>
            </w:r>
            <w:r w:rsidR="00134049">
              <w:rPr>
                <w:rFonts w:ascii="標楷體" w:eastAsia="標楷體" w:hAnsi="標楷體" w:cs="Times New Roman" w:hint="eastAsia"/>
              </w:rPr>
              <w:t>12</w:t>
            </w:r>
            <w:r>
              <w:rPr>
                <w:rFonts w:ascii="標楷體" w:eastAsia="標楷體" w:hAnsi="標楷體" w:cs="Times New Roman" w:hint="eastAsia"/>
              </w:rPr>
              <w:t>:</w:t>
            </w:r>
            <w:r w:rsidR="00134049">
              <w:rPr>
                <w:rFonts w:ascii="標楷體" w:eastAsia="標楷體" w:hAnsi="標楷體" w:cs="Times New Roman" w:hint="eastAsia"/>
              </w:rPr>
              <w:t>00</w:t>
            </w:r>
          </w:p>
        </w:tc>
        <w:tc>
          <w:tcPr>
            <w:tcW w:w="988" w:type="dxa"/>
            <w:vMerge/>
            <w:vAlign w:val="center"/>
          </w:tcPr>
          <w:p w14:paraId="7D4C4BE4" w14:textId="77777777" w:rsidR="00BD2E52" w:rsidRDefault="00BD2E52" w:rsidP="00677491">
            <w:pPr>
              <w:ind w:left="0" w:firstLine="0"/>
              <w:jc w:val="both"/>
              <w:rPr>
                <w:rFonts w:ascii="標楷體" w:eastAsia="標楷體" w:hAnsi="標楷體" w:cs="Times New Roman"/>
              </w:rPr>
            </w:pPr>
          </w:p>
        </w:tc>
        <w:tc>
          <w:tcPr>
            <w:tcW w:w="1417" w:type="dxa"/>
            <w:shd w:val="clear" w:color="auto" w:fill="auto"/>
            <w:vAlign w:val="center"/>
          </w:tcPr>
          <w:p w14:paraId="73085B91" w14:textId="77777777" w:rsidR="00BD2E52" w:rsidRPr="00987F23" w:rsidRDefault="00BD2E52" w:rsidP="00677491">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22ADBFB1" w14:textId="77777777" w:rsidR="00BD2E52" w:rsidRPr="00987F23" w:rsidRDefault="00BD2E52" w:rsidP="00677491">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淘汰制，直到勝出第1名~第10名各1位選手、優勝20名及甲等30名。</w:t>
            </w:r>
          </w:p>
        </w:tc>
      </w:tr>
      <w:tr w:rsidR="00BD2E52" w:rsidRPr="00987F23" w14:paraId="1EEF4C27" w14:textId="77777777" w:rsidTr="00677491">
        <w:trPr>
          <w:trHeight w:val="371"/>
          <w:jc w:val="center"/>
        </w:trPr>
        <w:tc>
          <w:tcPr>
            <w:tcW w:w="1701" w:type="dxa"/>
            <w:shd w:val="clear" w:color="auto" w:fill="FFF2CC" w:themeFill="accent4" w:themeFillTint="33"/>
            <w:vAlign w:val="center"/>
          </w:tcPr>
          <w:p w14:paraId="4CCCCA46" w14:textId="261828D2" w:rsidR="00BD2E52" w:rsidRPr="00987F23" w:rsidRDefault="00134049" w:rsidP="00677491">
            <w:pPr>
              <w:ind w:left="0" w:firstLine="0"/>
              <w:jc w:val="center"/>
              <w:rPr>
                <w:rFonts w:ascii="標楷體" w:eastAsia="標楷體" w:hAnsi="標楷體" w:cs="Times New Roman"/>
              </w:rPr>
            </w:pPr>
            <w:r>
              <w:rPr>
                <w:rFonts w:ascii="標楷體" w:eastAsia="標楷體" w:hAnsi="標楷體" w:cs="Times New Roman" w:hint="eastAsia"/>
              </w:rPr>
              <w:t>12</w:t>
            </w:r>
            <w:r w:rsidR="00BD2E52">
              <w:rPr>
                <w:rFonts w:ascii="標楷體" w:eastAsia="標楷體" w:hAnsi="標楷體" w:cs="Times New Roman" w:hint="eastAsia"/>
              </w:rPr>
              <w:t>:</w:t>
            </w:r>
            <w:r>
              <w:rPr>
                <w:rFonts w:ascii="標楷體" w:eastAsia="標楷體" w:hAnsi="標楷體" w:cs="Times New Roman" w:hint="eastAsia"/>
              </w:rPr>
              <w:t>00</w:t>
            </w:r>
            <w:r w:rsidR="00BD2E52">
              <w:rPr>
                <w:rFonts w:ascii="標楷體" w:eastAsia="標楷體" w:hAnsi="標楷體" w:cs="Times New Roman" w:hint="eastAsia"/>
              </w:rPr>
              <w:t>~13:30</w:t>
            </w:r>
          </w:p>
        </w:tc>
        <w:tc>
          <w:tcPr>
            <w:tcW w:w="7650" w:type="dxa"/>
            <w:gridSpan w:val="3"/>
            <w:shd w:val="clear" w:color="auto" w:fill="FFF2CC" w:themeFill="accent4" w:themeFillTint="33"/>
            <w:vAlign w:val="center"/>
          </w:tcPr>
          <w:p w14:paraId="6778C375" w14:textId="77777777" w:rsidR="00BD2E52" w:rsidRPr="00987F23" w:rsidRDefault="00BD2E52" w:rsidP="00677491">
            <w:pPr>
              <w:spacing w:line="280" w:lineRule="exact"/>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休息時間</w:t>
            </w:r>
          </w:p>
        </w:tc>
      </w:tr>
      <w:tr w:rsidR="00BD2E52" w:rsidRPr="00987F23" w14:paraId="7D044523" w14:textId="77777777" w:rsidTr="00677491">
        <w:trPr>
          <w:trHeight w:val="594"/>
          <w:jc w:val="center"/>
        </w:trPr>
        <w:tc>
          <w:tcPr>
            <w:tcW w:w="1701" w:type="dxa"/>
            <w:shd w:val="clear" w:color="auto" w:fill="auto"/>
            <w:vAlign w:val="center"/>
          </w:tcPr>
          <w:p w14:paraId="5D49362E" w14:textId="77777777" w:rsidR="00BD2E52"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13:30~13:50</w:t>
            </w:r>
          </w:p>
        </w:tc>
        <w:tc>
          <w:tcPr>
            <w:tcW w:w="988" w:type="dxa"/>
            <w:vMerge w:val="restart"/>
            <w:vAlign w:val="center"/>
          </w:tcPr>
          <w:p w14:paraId="5CB05D86" w14:textId="77777777" w:rsidR="00BD2E52" w:rsidRPr="00987F23"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B組</w:t>
            </w:r>
          </w:p>
        </w:tc>
        <w:tc>
          <w:tcPr>
            <w:tcW w:w="1417" w:type="dxa"/>
            <w:shd w:val="clear" w:color="auto" w:fill="auto"/>
            <w:vAlign w:val="center"/>
          </w:tcPr>
          <w:p w14:paraId="7500BD36" w14:textId="77777777" w:rsidR="00BD2E52" w:rsidRPr="00987F23" w:rsidRDefault="00BD2E52" w:rsidP="00677491">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3867B129" w14:textId="77777777" w:rsidR="00BD2E52" w:rsidRPr="00987F23" w:rsidRDefault="00BD2E52" w:rsidP="00677491">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白板筆及</w:t>
            </w:r>
            <w:proofErr w:type="gramEnd"/>
            <w:r w:rsidRPr="008D15D8">
              <w:rPr>
                <w:rFonts w:ascii="標楷體" w:eastAsia="標楷體" w:hAnsi="標楷體" w:cs="Times New Roman" w:hint="eastAsia"/>
              </w:rPr>
              <w:t>板擦</w:t>
            </w:r>
            <w:r>
              <w:rPr>
                <w:rFonts w:ascii="標楷體" w:eastAsia="標楷體" w:hAnsi="標楷體" w:cs="Times New Roman" w:hint="eastAsia"/>
              </w:rPr>
              <w:t>)。</w:t>
            </w:r>
          </w:p>
        </w:tc>
      </w:tr>
      <w:tr w:rsidR="00BD2E52" w:rsidRPr="00EC64B1" w14:paraId="1B33826F" w14:textId="77777777" w:rsidTr="00677491">
        <w:trPr>
          <w:trHeight w:val="382"/>
          <w:jc w:val="center"/>
        </w:trPr>
        <w:tc>
          <w:tcPr>
            <w:tcW w:w="1701" w:type="dxa"/>
            <w:shd w:val="clear" w:color="auto" w:fill="auto"/>
            <w:vAlign w:val="center"/>
          </w:tcPr>
          <w:p w14:paraId="27DD485A" w14:textId="77777777" w:rsidR="00BD2E52"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14:00~14:30</w:t>
            </w:r>
          </w:p>
        </w:tc>
        <w:tc>
          <w:tcPr>
            <w:tcW w:w="988" w:type="dxa"/>
            <w:vMerge/>
            <w:vAlign w:val="center"/>
          </w:tcPr>
          <w:p w14:paraId="6F2D6941" w14:textId="77777777" w:rsidR="00BD2E52" w:rsidRPr="00987F23" w:rsidRDefault="00BD2E52" w:rsidP="00677491">
            <w:pPr>
              <w:jc w:val="center"/>
              <w:rPr>
                <w:rFonts w:ascii="標楷體" w:eastAsia="標楷體" w:hAnsi="標楷體" w:cs="Times New Roman"/>
              </w:rPr>
            </w:pPr>
          </w:p>
        </w:tc>
        <w:tc>
          <w:tcPr>
            <w:tcW w:w="1417" w:type="dxa"/>
            <w:shd w:val="clear" w:color="auto" w:fill="auto"/>
            <w:vAlign w:val="center"/>
          </w:tcPr>
          <w:p w14:paraId="3C2BC42C" w14:textId="77777777" w:rsidR="00BD2E52" w:rsidRPr="00987F23" w:rsidRDefault="00BD2E52" w:rsidP="00677491">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761192A4" w14:textId="77777777" w:rsidR="00BD2E52" w:rsidRPr="00987F23" w:rsidRDefault="00BD2E52" w:rsidP="00677491">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BD2E52" w:rsidRPr="00EC64B1" w14:paraId="4D68310C" w14:textId="77777777" w:rsidTr="00677491">
        <w:trPr>
          <w:trHeight w:val="594"/>
          <w:jc w:val="center"/>
        </w:trPr>
        <w:tc>
          <w:tcPr>
            <w:tcW w:w="1701" w:type="dxa"/>
            <w:shd w:val="clear" w:color="auto" w:fill="auto"/>
            <w:vAlign w:val="center"/>
          </w:tcPr>
          <w:p w14:paraId="221FA2AF" w14:textId="77777777" w:rsidR="00BD2E52"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14:30~17:00</w:t>
            </w:r>
          </w:p>
        </w:tc>
        <w:tc>
          <w:tcPr>
            <w:tcW w:w="988" w:type="dxa"/>
            <w:vMerge/>
            <w:vAlign w:val="center"/>
          </w:tcPr>
          <w:p w14:paraId="32B0DC8E" w14:textId="77777777" w:rsidR="00BD2E52" w:rsidRPr="00987F23" w:rsidRDefault="00BD2E52" w:rsidP="00677491">
            <w:pPr>
              <w:jc w:val="center"/>
              <w:rPr>
                <w:rFonts w:ascii="標楷體" w:eastAsia="標楷體" w:hAnsi="標楷體" w:cs="Times New Roman"/>
              </w:rPr>
            </w:pPr>
          </w:p>
        </w:tc>
        <w:tc>
          <w:tcPr>
            <w:tcW w:w="1417" w:type="dxa"/>
            <w:shd w:val="clear" w:color="auto" w:fill="auto"/>
            <w:vAlign w:val="center"/>
          </w:tcPr>
          <w:p w14:paraId="460A0A47" w14:textId="77777777" w:rsidR="00BD2E52" w:rsidRPr="00987F23" w:rsidRDefault="00BD2E52" w:rsidP="00677491">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0A3925B4" w14:textId="77777777" w:rsidR="00BD2E52" w:rsidRPr="00987F23" w:rsidRDefault="00BD2E52" w:rsidP="00677491">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淘汰制，直到勝出第1名~第10名各1位選手、優勝20名及甲等30名。</w:t>
            </w:r>
          </w:p>
        </w:tc>
      </w:tr>
      <w:tr w:rsidR="00BD2E52" w:rsidRPr="00EC64B1" w14:paraId="02D574D9" w14:textId="77777777" w:rsidTr="00677491">
        <w:trPr>
          <w:trHeight w:val="240"/>
          <w:jc w:val="center"/>
        </w:trPr>
        <w:tc>
          <w:tcPr>
            <w:tcW w:w="1701" w:type="dxa"/>
            <w:shd w:val="clear" w:color="auto" w:fill="FFF2CC" w:themeFill="accent4" w:themeFillTint="33"/>
            <w:vAlign w:val="center"/>
          </w:tcPr>
          <w:p w14:paraId="312E7E37" w14:textId="77777777" w:rsidR="00BD2E52" w:rsidRDefault="00BD2E52" w:rsidP="00677491">
            <w:pPr>
              <w:ind w:left="0" w:firstLine="0"/>
              <w:jc w:val="center"/>
              <w:rPr>
                <w:rFonts w:ascii="標楷體" w:eastAsia="標楷體" w:hAnsi="標楷體" w:cs="Times New Roman"/>
              </w:rPr>
            </w:pPr>
            <w:r>
              <w:rPr>
                <w:rFonts w:ascii="標楷體" w:eastAsia="標楷體" w:hAnsi="標楷體" w:cs="Times New Roman" w:hint="eastAsia"/>
              </w:rPr>
              <w:t>17:00~</w:t>
            </w:r>
          </w:p>
        </w:tc>
        <w:tc>
          <w:tcPr>
            <w:tcW w:w="7650" w:type="dxa"/>
            <w:gridSpan w:val="3"/>
            <w:shd w:val="clear" w:color="auto" w:fill="FFF2CC" w:themeFill="accent4" w:themeFillTint="33"/>
            <w:vAlign w:val="center"/>
          </w:tcPr>
          <w:p w14:paraId="5FACCA30" w14:textId="77777777" w:rsidR="00BD2E52" w:rsidRPr="00B335C5" w:rsidRDefault="00BD2E52" w:rsidP="00677491">
            <w:pPr>
              <w:jc w:val="center"/>
              <w:rPr>
                <w:rFonts w:ascii="標楷體" w:eastAsia="標楷體" w:hAnsi="標楷體" w:cs="Times New Roman"/>
                <w:sz w:val="26"/>
                <w:szCs w:val="26"/>
              </w:rPr>
            </w:pPr>
            <w:r>
              <w:rPr>
                <w:rFonts w:ascii="標楷體" w:eastAsia="標楷體" w:hAnsi="標楷體" w:cs="Times New Roman" w:hint="eastAsia"/>
                <w:sz w:val="26"/>
                <w:szCs w:val="26"/>
              </w:rPr>
              <w:t>賦</w:t>
            </w:r>
            <w:r w:rsidRPr="00B335C5">
              <w:rPr>
                <w:rFonts w:ascii="標楷體" w:eastAsia="標楷體" w:hAnsi="標楷體" w:cs="Times New Roman" w:hint="eastAsia"/>
                <w:sz w:val="26"/>
                <w:szCs w:val="26"/>
              </w:rPr>
              <w:t>歸</w:t>
            </w:r>
          </w:p>
        </w:tc>
      </w:tr>
      <w:bookmarkEnd w:id="7"/>
    </w:tbl>
    <w:p w14:paraId="584451AC" w14:textId="61E2CF98" w:rsidR="00BD2E52" w:rsidRPr="00BD2E52" w:rsidRDefault="00BD2E52" w:rsidP="002C7AE8">
      <w:pPr>
        <w:jc w:val="center"/>
        <w:rPr>
          <w:rFonts w:ascii="Times New Roman" w:eastAsia="標楷體" w:hAnsi="Times New Roman" w:cs="Times New Roman"/>
          <w:b/>
          <w:sz w:val="32"/>
          <w:szCs w:val="32"/>
        </w:rPr>
      </w:pPr>
      <w:r>
        <w:rPr>
          <w:rFonts w:ascii="標楷體" w:eastAsia="標楷體" w:hAnsi="標楷體"/>
          <w:sz w:val="28"/>
          <w:szCs w:val="28"/>
        </w:rPr>
        <w:br w:type="page"/>
      </w:r>
      <w:r w:rsidRPr="00BD2E52">
        <w:rPr>
          <w:rFonts w:ascii="Times New Roman" w:eastAsia="標楷體" w:hAnsi="Times New Roman" w:cs="Times New Roman" w:hint="eastAsia"/>
          <w:b/>
          <w:noProof/>
          <w:sz w:val="32"/>
          <w:szCs w:val="32"/>
        </w:rPr>
        <w:lastRenderedPageBreak/>
        <mc:AlternateContent>
          <mc:Choice Requires="wps">
            <w:drawing>
              <wp:anchor distT="0" distB="0" distL="114300" distR="114300" simplePos="0" relativeHeight="251661312" behindDoc="0" locked="0" layoutInCell="1" allowOverlap="1" wp14:anchorId="25D1E6C8" wp14:editId="008F576F">
                <wp:simplePos x="0" y="0"/>
                <wp:positionH relativeFrom="column">
                  <wp:posOffset>-228600</wp:posOffset>
                </wp:positionH>
                <wp:positionV relativeFrom="paragraph">
                  <wp:posOffset>-447675</wp:posOffset>
                </wp:positionV>
                <wp:extent cx="790575" cy="4476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ysClr val="window" lastClr="FFFFFF"/>
                        </a:solidFill>
                        <a:ln w="6350">
                          <a:solidFill>
                            <a:prstClr val="black"/>
                          </a:solidFill>
                        </a:ln>
                      </wps:spPr>
                      <wps:txbx>
                        <w:txbxContent>
                          <w:p w14:paraId="1D227860" w14:textId="77777777" w:rsidR="00BD2E52" w:rsidRPr="00E4774D" w:rsidRDefault="00BD2E52" w:rsidP="00BD2E52">
                            <w:pPr>
                              <w:rPr>
                                <w:rFonts w:ascii="標楷體" w:eastAsia="標楷體" w:hAnsi="標楷體"/>
                                <w:sz w:val="28"/>
                                <w:szCs w:val="28"/>
                              </w:rPr>
                            </w:pPr>
                            <w:r w:rsidRPr="00E4774D">
                              <w:rPr>
                                <w:rFonts w:ascii="標楷體" w:eastAsia="標楷體" w:hAnsi="標楷體" w:hint="eastAsia"/>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D1E6C8" id="文字方塊 3" o:spid="_x0000_s1028" type="#_x0000_t202" style="position:absolute;left:0;text-align:left;margin-left:-18pt;margin-top:-35.25pt;width:62.2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" fillcolor="window" strokeweight=".5pt">
                <v:textbox>
                  <w:txbxContent>
                    <w:p w14:paraId="1D227860" w14:textId="77777777" w:rsidR="00BD2E52" w:rsidRPr="00E4774D" w:rsidRDefault="00BD2E52" w:rsidP="00BD2E52">
                      <w:pPr>
                        <w:rPr>
                          <w:rFonts w:ascii="標楷體" w:eastAsia="標楷體" w:hAnsi="標楷體"/>
                          <w:sz w:val="28"/>
                          <w:szCs w:val="28"/>
                        </w:rPr>
                      </w:pPr>
                      <w:r w:rsidRPr="00E4774D">
                        <w:rPr>
                          <w:rFonts w:ascii="標楷體" w:eastAsia="標楷體" w:hAnsi="標楷體" w:hint="eastAsia"/>
                          <w:sz w:val="28"/>
                          <w:szCs w:val="28"/>
                        </w:rPr>
                        <w:t>附件一</w:t>
                      </w:r>
                    </w:p>
                  </w:txbxContent>
                </v:textbox>
              </v:shape>
            </w:pict>
          </mc:Fallback>
        </mc:AlternateContent>
      </w:r>
      <w:r w:rsidR="002C7AE8" w:rsidRPr="0039599C">
        <w:rPr>
          <w:rFonts w:ascii="標楷體" w:eastAsia="標楷體" w:hAnsi="標楷體" w:cs="Times New Roman"/>
          <w:b/>
          <w:sz w:val="32"/>
          <w:szCs w:val="32"/>
        </w:rPr>
        <w:t>高雄市</w:t>
      </w:r>
      <w:r w:rsidR="002C7AE8" w:rsidRPr="0039599C">
        <w:rPr>
          <w:rFonts w:ascii="標楷體" w:eastAsia="標楷體" w:hAnsi="標楷體" w:cs="Times New Roman" w:hint="eastAsia"/>
          <w:b/>
          <w:sz w:val="32"/>
          <w:szCs w:val="32"/>
        </w:rPr>
        <w:t>政府教育局</w:t>
      </w:r>
      <w:r w:rsidR="002C7AE8" w:rsidRPr="0039599C">
        <w:rPr>
          <w:rFonts w:ascii="標楷體" w:eastAsia="標楷體" w:hAnsi="標楷體" w:hint="eastAsia"/>
          <w:b/>
          <w:sz w:val="32"/>
          <w:szCs w:val="32"/>
        </w:rPr>
        <w:t>11</w:t>
      </w:r>
      <w:r w:rsidR="002C7AE8">
        <w:rPr>
          <w:rFonts w:ascii="標楷體" w:eastAsia="標楷體" w:hAnsi="標楷體" w:hint="eastAsia"/>
          <w:b/>
          <w:sz w:val="32"/>
          <w:szCs w:val="32"/>
        </w:rPr>
        <w:t>4</w:t>
      </w:r>
      <w:r w:rsidR="002C7AE8" w:rsidRPr="0039599C">
        <w:rPr>
          <w:rFonts w:ascii="標楷體" w:eastAsia="標楷體" w:hAnsi="標楷體" w:hint="eastAsia"/>
          <w:b/>
          <w:sz w:val="32"/>
          <w:szCs w:val="32"/>
        </w:rPr>
        <w:t>學年度國民小學英語單字比賽活動計畫</w:t>
      </w:r>
    </w:p>
    <w:p w14:paraId="4FFE08AD" w14:textId="77777777" w:rsidR="00BD2E52" w:rsidRPr="00BD2E52" w:rsidRDefault="00BD2E52" w:rsidP="00BD2E52">
      <w:pPr>
        <w:widowControl/>
        <w:spacing w:after="10" w:line="480" w:lineRule="exact"/>
        <w:jc w:val="center"/>
        <w:rPr>
          <w:rFonts w:ascii="標楷體" w:eastAsia="標楷體" w:hAnsi="標楷體" w:cs="Times New Roman"/>
          <w:b/>
          <w:sz w:val="32"/>
          <w:szCs w:val="32"/>
        </w:rPr>
      </w:pPr>
      <w:r w:rsidRPr="00BD2E52">
        <w:rPr>
          <w:rFonts w:ascii="標楷體" w:eastAsia="標楷體" w:hAnsi="標楷體" w:cs="Times New Roman" w:hint="eastAsia"/>
          <w:b/>
          <w:sz w:val="32"/>
          <w:szCs w:val="32"/>
        </w:rPr>
        <w:t>學生著作及肖像權授權同意書</w:t>
      </w:r>
    </w:p>
    <w:p w14:paraId="5F9FC2D7" w14:textId="311ECE94" w:rsidR="00BD2E52" w:rsidRPr="00BD2E52" w:rsidRDefault="00BD2E52" w:rsidP="00BD2E52">
      <w:p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立同意書人</w:t>
      </w:r>
      <w:r w:rsidRPr="00BD2E52">
        <w:rPr>
          <w:rFonts w:ascii="標楷體" w:eastAsia="標楷體" w:hAnsi="標楷體" w:cs="Times New Roman" w:hint="eastAsia"/>
          <w:sz w:val="28"/>
          <w:szCs w:val="28"/>
          <w:u w:val="single"/>
        </w:rPr>
        <w:t xml:space="preserve">               </w:t>
      </w:r>
      <w:r w:rsidRPr="00BD2E52">
        <w:rPr>
          <w:rFonts w:ascii="標楷體" w:eastAsia="標楷體" w:hAnsi="標楷體" w:cs="Times New Roman"/>
          <w:sz w:val="28"/>
          <w:szCs w:val="28"/>
        </w:rPr>
        <w:softHyphen/>
      </w:r>
      <w:r w:rsidRPr="00BD2E52">
        <w:rPr>
          <w:rFonts w:ascii="標楷體" w:eastAsia="標楷體" w:hAnsi="標楷體" w:cs="Times New Roman" w:hint="eastAsia"/>
          <w:sz w:val="28"/>
          <w:szCs w:val="28"/>
        </w:rPr>
        <w:t>(法定代理人)，茲同意並授權拍攝者</w:t>
      </w:r>
      <w:r w:rsidRPr="00BD2E52">
        <w:rPr>
          <w:rFonts w:ascii="標楷體" w:eastAsia="標楷體" w:hAnsi="標楷體" w:cs="Times New Roman" w:hint="eastAsia"/>
          <w:sz w:val="28"/>
          <w:szCs w:val="28"/>
          <w:u w:val="single"/>
        </w:rPr>
        <w:t xml:space="preserve"> 高雄市政府教育局英語教育資源中心 </w:t>
      </w:r>
      <w:r w:rsidRPr="00BD2E52">
        <w:rPr>
          <w:rFonts w:ascii="標楷體" w:eastAsia="標楷體" w:hAnsi="標楷體" w:cs="Times New Roman" w:hint="eastAsia"/>
          <w:sz w:val="28"/>
          <w:szCs w:val="28"/>
        </w:rPr>
        <w:t>於11</w:t>
      </w:r>
      <w:r w:rsidR="00C86A4F">
        <w:rPr>
          <w:rFonts w:ascii="標楷體" w:eastAsia="標楷體" w:hAnsi="標楷體" w:cs="Times New Roman"/>
          <w:sz w:val="28"/>
          <w:szCs w:val="28"/>
        </w:rPr>
        <w:t>4</w:t>
      </w:r>
      <w:r w:rsidRPr="00BD2E52">
        <w:rPr>
          <w:rFonts w:ascii="標楷體" w:eastAsia="標楷體" w:hAnsi="標楷體" w:cs="Times New Roman" w:hint="eastAsia"/>
          <w:sz w:val="28"/>
          <w:szCs w:val="28"/>
        </w:rPr>
        <w:t>學年度英語單字比賽活動中，拍攝、修飾、使用、公開展示本人子女之肖像，由拍攝者使用於高雄市政府教育局及高雄市英語教育資源中心辦理之活動與相關成果、公開之媒體等露出呈現上使用。有關肖像使用權參閱下列事項：</w:t>
      </w:r>
    </w:p>
    <w:p w14:paraId="0F02A4D3" w14:textId="77777777" w:rsidR="00BD2E52" w:rsidRPr="00BD2E52" w:rsidRDefault="00BD2E52" w:rsidP="00BD2E52">
      <w:pPr>
        <w:widowControl/>
        <w:numPr>
          <w:ilvl w:val="0"/>
          <w:numId w:val="7"/>
        </w:num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謹遵守肖像內容以參加活動為主，不涉及學生私人領域。</w:t>
      </w:r>
    </w:p>
    <w:p w14:paraId="7379E9A6" w14:textId="77777777" w:rsidR="00BD2E52" w:rsidRPr="00BD2E52" w:rsidRDefault="00BD2E52" w:rsidP="00BD2E52">
      <w:pPr>
        <w:widowControl/>
        <w:numPr>
          <w:ilvl w:val="0"/>
          <w:numId w:val="7"/>
        </w:num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謹遵守肖像做為教學、學術研究或出版之使用，非其他用途。</w:t>
      </w:r>
    </w:p>
    <w:p w14:paraId="27056B95" w14:textId="77777777" w:rsidR="00BD2E52" w:rsidRPr="00BD2E52" w:rsidRDefault="00BD2E52" w:rsidP="00BD2E52">
      <w:pPr>
        <w:widowControl/>
        <w:numPr>
          <w:ilvl w:val="0"/>
          <w:numId w:val="7"/>
        </w:num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已事前徵求家長同意，事後不再另行通知。</w:t>
      </w:r>
    </w:p>
    <w:p w14:paraId="15FD0AB9" w14:textId="77777777" w:rsidR="00BD2E52" w:rsidRPr="00BD2E52" w:rsidRDefault="00BD2E52" w:rsidP="00BD2E52">
      <w:pPr>
        <w:widowControl/>
        <w:numPr>
          <w:ilvl w:val="0"/>
          <w:numId w:val="7"/>
        </w:num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本同意書於簽署完成後開始生效。</w:t>
      </w:r>
    </w:p>
    <w:p w14:paraId="27911BA6" w14:textId="77777777" w:rsidR="00BD2E52" w:rsidRPr="00BD2E52" w:rsidRDefault="00BD2E52" w:rsidP="00BD2E52">
      <w:pPr>
        <w:spacing w:line="480" w:lineRule="exact"/>
        <w:jc w:val="both"/>
        <w:rPr>
          <w:rFonts w:ascii="標楷體" w:eastAsia="標楷體" w:hAnsi="標楷體" w:cs="Times New Roman"/>
          <w:sz w:val="28"/>
          <w:szCs w:val="28"/>
        </w:rPr>
      </w:pPr>
    </w:p>
    <w:p w14:paraId="04DE6AE0" w14:textId="77777777" w:rsidR="00BD2E52" w:rsidRPr="00BD2E52" w:rsidRDefault="00BD2E52" w:rsidP="00BD2E52">
      <w:p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因學生為未成年人，需要取得法定代理人之同意，敬請貴家長</w:t>
      </w:r>
      <w:proofErr w:type="gramStart"/>
      <w:r w:rsidRPr="00BD2E52">
        <w:rPr>
          <w:rFonts w:ascii="標楷體" w:eastAsia="標楷體" w:hAnsi="標楷體" w:cs="Times New Roman" w:hint="eastAsia"/>
          <w:sz w:val="28"/>
          <w:szCs w:val="28"/>
        </w:rPr>
        <w:t>請惠允考量</w:t>
      </w:r>
      <w:proofErr w:type="gramEnd"/>
      <w:r w:rsidRPr="00BD2E52">
        <w:rPr>
          <w:rFonts w:ascii="標楷體" w:eastAsia="標楷體" w:hAnsi="標楷體" w:cs="Times New Roman" w:hint="eastAsia"/>
          <w:sz w:val="28"/>
          <w:szCs w:val="28"/>
        </w:rPr>
        <w:t>授權。</w:t>
      </w:r>
      <w:r w:rsidRPr="00BD2E52">
        <w:rPr>
          <w:rFonts w:ascii="標楷體" w:eastAsia="標楷體" w:hAnsi="標楷體" w:cs="Times New Roman"/>
          <w:sz w:val="28"/>
          <w:szCs w:val="28"/>
        </w:rPr>
        <w:cr/>
      </w:r>
    </w:p>
    <w:p w14:paraId="63B6D65C" w14:textId="77777777" w:rsidR="00BD2E52" w:rsidRPr="00BD2E52" w:rsidRDefault="00BD2E52" w:rsidP="00BD2E52">
      <w:p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本人同意上述著作（內含上述授權之肖像），該拍攝者就該攝影著作享有完整之著作權。</w:t>
      </w:r>
    </w:p>
    <w:p w14:paraId="784A7018" w14:textId="77777777" w:rsidR="00BD2E52" w:rsidRPr="00BD2E52" w:rsidRDefault="00BD2E52" w:rsidP="00BD2E52">
      <w:pPr>
        <w:spacing w:line="480" w:lineRule="exact"/>
        <w:jc w:val="both"/>
        <w:rPr>
          <w:rFonts w:ascii="標楷體" w:eastAsia="標楷體" w:hAnsi="標楷體" w:cs="Times New Roman"/>
          <w:sz w:val="32"/>
          <w:szCs w:val="32"/>
        </w:rPr>
      </w:pPr>
    </w:p>
    <w:p w14:paraId="5ABB3F67" w14:textId="77777777" w:rsidR="00BD2E52" w:rsidRPr="00BD2E52" w:rsidRDefault="00BD2E52" w:rsidP="00BD2E52">
      <w:pPr>
        <w:spacing w:line="480" w:lineRule="exact"/>
        <w:ind w:leftChars="262" w:left="629"/>
        <w:jc w:val="both"/>
        <w:rPr>
          <w:rFonts w:ascii="標楷體" w:eastAsia="標楷體" w:hAnsi="標楷體" w:cs="Times New Roman"/>
          <w:sz w:val="32"/>
          <w:szCs w:val="32"/>
        </w:rPr>
      </w:pPr>
      <w:r w:rsidRPr="00BD2E52">
        <w:rPr>
          <w:rFonts w:ascii="標楷體" w:eastAsia="標楷體" w:hAnsi="標楷體" w:cs="Times New Roman" w:hint="eastAsia"/>
          <w:sz w:val="32"/>
          <w:szCs w:val="32"/>
        </w:rPr>
        <w:t>此致</w:t>
      </w:r>
    </w:p>
    <w:p w14:paraId="5C7C47D4" w14:textId="77777777" w:rsidR="00BD2E52" w:rsidRPr="00BD2E52" w:rsidRDefault="00BD2E52" w:rsidP="00BD2E52">
      <w:pPr>
        <w:spacing w:line="480" w:lineRule="exact"/>
        <w:jc w:val="both"/>
        <w:rPr>
          <w:rFonts w:ascii="標楷體" w:eastAsia="標楷體" w:hAnsi="標楷體" w:cs="Times New Roman"/>
          <w:sz w:val="32"/>
          <w:szCs w:val="32"/>
        </w:rPr>
      </w:pPr>
      <w:r w:rsidRPr="00BD2E52">
        <w:rPr>
          <w:rFonts w:ascii="標楷體" w:eastAsia="標楷體" w:hAnsi="標楷體" w:cs="Times New Roman" w:hint="eastAsia"/>
          <w:sz w:val="32"/>
          <w:szCs w:val="32"/>
        </w:rPr>
        <w:t>高雄市政府教育局英語教育資源中心</w:t>
      </w:r>
    </w:p>
    <w:p w14:paraId="26DC820F" w14:textId="77777777" w:rsidR="00BD2E52" w:rsidRPr="00BD2E52" w:rsidRDefault="00BD2E52" w:rsidP="00BD2E52">
      <w:pPr>
        <w:spacing w:line="480" w:lineRule="exact"/>
        <w:jc w:val="both"/>
        <w:rPr>
          <w:rFonts w:ascii="標楷體" w:eastAsia="標楷體" w:hAnsi="標楷體" w:cs="Times New Roman"/>
          <w:sz w:val="28"/>
          <w:szCs w:val="28"/>
        </w:rPr>
      </w:pPr>
    </w:p>
    <w:p w14:paraId="74763E75" w14:textId="77777777" w:rsidR="00BD2E52" w:rsidRPr="00BD2E52" w:rsidRDefault="00BD2E52" w:rsidP="00BD2E52">
      <w:pPr>
        <w:spacing w:line="480" w:lineRule="exact"/>
        <w:jc w:val="both"/>
        <w:rPr>
          <w:rFonts w:ascii="標楷體" w:eastAsia="標楷體" w:hAnsi="標楷體" w:cs="Times New Roman"/>
          <w:sz w:val="28"/>
          <w:szCs w:val="28"/>
        </w:rPr>
      </w:pPr>
      <w:r w:rsidRPr="00BD2E52">
        <w:rPr>
          <w:rFonts w:ascii="標楷體" w:eastAsia="標楷體" w:hAnsi="標楷體" w:cs="Times New Roman" w:hint="eastAsia"/>
          <w:sz w:val="28"/>
          <w:szCs w:val="28"/>
        </w:rPr>
        <w:t>立同意書人</w:t>
      </w:r>
    </w:p>
    <w:p w14:paraId="7746F381" w14:textId="77777777" w:rsidR="00BD2E52" w:rsidRPr="00BD2E52" w:rsidRDefault="00BD2E52" w:rsidP="00BD2E52">
      <w:pPr>
        <w:spacing w:line="480" w:lineRule="exact"/>
        <w:rPr>
          <w:rFonts w:ascii="標楷體" w:eastAsia="標楷體" w:hAnsi="標楷體" w:cs="Times New Roman"/>
          <w:sz w:val="28"/>
          <w:szCs w:val="28"/>
        </w:rPr>
      </w:pPr>
    </w:p>
    <w:p w14:paraId="77F8965E" w14:textId="77777777" w:rsidR="00BD2E52" w:rsidRPr="00BD2E52" w:rsidRDefault="00BD2E52" w:rsidP="00BD2E52">
      <w:pPr>
        <w:spacing w:line="480" w:lineRule="exact"/>
        <w:rPr>
          <w:rFonts w:ascii="標楷體" w:eastAsia="標楷體" w:hAnsi="標楷體" w:cs="Times New Roman"/>
          <w:sz w:val="28"/>
          <w:szCs w:val="28"/>
        </w:rPr>
      </w:pPr>
      <w:r w:rsidRPr="00BD2E52">
        <w:rPr>
          <w:rFonts w:ascii="標楷體" w:eastAsia="標楷體" w:hAnsi="標楷體" w:cs="Times New Roman" w:hint="eastAsia"/>
          <w:sz w:val="28"/>
          <w:szCs w:val="28"/>
        </w:rPr>
        <w:t xml:space="preserve">學生姓名： </w:t>
      </w:r>
      <w:r w:rsidRPr="00BD2E52">
        <w:rPr>
          <w:rFonts w:ascii="標楷體" w:eastAsia="標楷體" w:hAnsi="標楷體" w:cs="Times New Roman"/>
          <w:sz w:val="28"/>
          <w:szCs w:val="28"/>
        </w:rPr>
        <w:t xml:space="preserve">             </w:t>
      </w:r>
      <w:r w:rsidRPr="00BD2E52">
        <w:rPr>
          <w:rFonts w:ascii="標楷體" w:eastAsia="標楷體" w:hAnsi="標楷體" w:cs="Times New Roman" w:hint="eastAsia"/>
          <w:sz w:val="28"/>
          <w:szCs w:val="28"/>
        </w:rPr>
        <w:t xml:space="preserve">   (簽名)</w:t>
      </w:r>
    </w:p>
    <w:p w14:paraId="64FD97D1" w14:textId="77777777" w:rsidR="00093BE5" w:rsidRDefault="00093BE5" w:rsidP="00BD2E52">
      <w:pPr>
        <w:spacing w:line="480" w:lineRule="exact"/>
        <w:rPr>
          <w:rFonts w:ascii="標楷體" w:eastAsia="標楷體" w:hAnsi="標楷體" w:cs="Times New Roman"/>
          <w:sz w:val="28"/>
          <w:szCs w:val="28"/>
        </w:rPr>
      </w:pPr>
    </w:p>
    <w:p w14:paraId="16AD93C1" w14:textId="0CAD074C" w:rsidR="00BD2E52" w:rsidRPr="00BD2E52" w:rsidRDefault="00BD2E52" w:rsidP="00BD2E52">
      <w:pPr>
        <w:spacing w:line="480" w:lineRule="exact"/>
        <w:rPr>
          <w:rFonts w:ascii="標楷體" w:eastAsia="標楷體" w:hAnsi="標楷體" w:cs="Times New Roman"/>
          <w:sz w:val="28"/>
          <w:szCs w:val="28"/>
        </w:rPr>
      </w:pPr>
      <w:r w:rsidRPr="00BD2E52">
        <w:rPr>
          <w:rFonts w:ascii="標楷體" w:eastAsia="標楷體" w:hAnsi="標楷體" w:cs="Times New Roman" w:hint="eastAsia"/>
          <w:sz w:val="28"/>
          <w:szCs w:val="28"/>
        </w:rPr>
        <w:t>法定代理人：               (簽名)        與學生關係：</w:t>
      </w:r>
    </w:p>
    <w:p w14:paraId="1C0A137B" w14:textId="77777777" w:rsidR="00BD2E52" w:rsidRPr="00BD2E52" w:rsidRDefault="00BD2E52" w:rsidP="00BD2E52">
      <w:pPr>
        <w:spacing w:line="480" w:lineRule="exact"/>
        <w:rPr>
          <w:rFonts w:ascii="標楷體" w:eastAsia="標楷體" w:hAnsi="標楷體" w:cs="Times New Roman"/>
          <w:sz w:val="28"/>
          <w:szCs w:val="28"/>
        </w:rPr>
      </w:pPr>
    </w:p>
    <w:p w14:paraId="499A0A48" w14:textId="77777777" w:rsidR="00BD2E52" w:rsidRPr="00BD2E52" w:rsidRDefault="00BD2E52" w:rsidP="00BD2E52">
      <w:pPr>
        <w:spacing w:line="480" w:lineRule="exact"/>
        <w:rPr>
          <w:rFonts w:ascii="標楷體" w:eastAsia="標楷體" w:hAnsi="標楷體" w:cs="Times New Roman"/>
          <w:sz w:val="28"/>
          <w:szCs w:val="28"/>
        </w:rPr>
      </w:pPr>
    </w:p>
    <w:p w14:paraId="358959A1" w14:textId="77777777" w:rsidR="00BD2E52" w:rsidRPr="00BD2E52" w:rsidRDefault="00BD2E52" w:rsidP="00BD2E52">
      <w:pPr>
        <w:spacing w:line="480" w:lineRule="exact"/>
        <w:rPr>
          <w:rFonts w:ascii="標楷體" w:eastAsia="標楷體" w:hAnsi="標楷體" w:cs="Times New Roman"/>
          <w:sz w:val="28"/>
          <w:szCs w:val="28"/>
        </w:rPr>
      </w:pPr>
    </w:p>
    <w:p w14:paraId="7140376C" w14:textId="1E58D6DE" w:rsidR="00D938FC" w:rsidRDefault="00BD2E52" w:rsidP="00BD2E52">
      <w:pPr>
        <w:widowControl/>
        <w:spacing w:line="480" w:lineRule="exact"/>
        <w:jc w:val="distribute"/>
        <w:rPr>
          <w:rFonts w:ascii="標楷體" w:eastAsia="標楷體" w:hAnsi="標楷體" w:cs="Times New Roman"/>
          <w:sz w:val="32"/>
          <w:szCs w:val="32"/>
        </w:rPr>
      </w:pPr>
      <w:r w:rsidRPr="00BD2E52">
        <w:rPr>
          <w:rFonts w:ascii="標楷體" w:eastAsia="標楷體" w:hAnsi="標楷體" w:cs="Times New Roman" w:hint="eastAsia"/>
          <w:sz w:val="32"/>
          <w:szCs w:val="32"/>
        </w:rPr>
        <w:t>中華民國</w:t>
      </w:r>
      <w:r w:rsidR="00C1136E">
        <w:rPr>
          <w:rFonts w:ascii="標楷體" w:eastAsia="標楷體" w:hAnsi="標楷體" w:cs="Times New Roman" w:hint="eastAsia"/>
          <w:sz w:val="32"/>
          <w:szCs w:val="32"/>
        </w:rPr>
        <w:t>11</w:t>
      </w:r>
      <w:r w:rsidR="00A77ADC">
        <w:rPr>
          <w:rFonts w:ascii="標楷體" w:eastAsia="標楷體" w:hAnsi="標楷體" w:cs="Times New Roman" w:hint="eastAsia"/>
          <w:sz w:val="32"/>
          <w:szCs w:val="32"/>
        </w:rPr>
        <w:t>4</w:t>
      </w:r>
      <w:r w:rsidRPr="00BD2E52">
        <w:rPr>
          <w:rFonts w:ascii="標楷體" w:eastAsia="標楷體" w:hAnsi="標楷體" w:cs="Times New Roman" w:hint="eastAsia"/>
          <w:sz w:val="32"/>
          <w:szCs w:val="32"/>
        </w:rPr>
        <w:t>年     月     日</w:t>
      </w:r>
    </w:p>
    <w:p w14:paraId="5137C3D6" w14:textId="77777777" w:rsidR="00D938FC" w:rsidRDefault="00D938FC">
      <w:pPr>
        <w:widowControl/>
        <w:rPr>
          <w:rFonts w:ascii="標楷體" w:eastAsia="標楷體" w:hAnsi="標楷體" w:cs="Times New Roman"/>
          <w:sz w:val="32"/>
          <w:szCs w:val="32"/>
        </w:rPr>
      </w:pPr>
      <w:r>
        <w:rPr>
          <w:rFonts w:ascii="標楷體" w:eastAsia="標楷體" w:hAnsi="標楷體" w:cs="Times New Roman"/>
          <w:sz w:val="32"/>
          <w:szCs w:val="32"/>
        </w:rPr>
        <w:br w:type="page"/>
      </w:r>
    </w:p>
    <w:p w14:paraId="2628F1B3" w14:textId="77777777" w:rsidR="00D938FC" w:rsidRDefault="00D938FC" w:rsidP="00D938FC">
      <w:pPr>
        <w:pStyle w:val="a3"/>
        <w:ind w:leftChars="0" w:left="482"/>
        <w:jc w:val="center"/>
        <w:rPr>
          <w:rFonts w:ascii="標楷體" w:eastAsia="標楷體" w:hAnsi="標楷體"/>
          <w:sz w:val="72"/>
          <w:szCs w:val="72"/>
        </w:rPr>
      </w:pPr>
      <w:r w:rsidRPr="00C128E9">
        <w:rPr>
          <w:rFonts w:ascii="標楷體" w:eastAsia="標楷體" w:hAnsi="標楷體" w:hint="eastAsia"/>
          <w:noProof/>
          <w:sz w:val="72"/>
          <w:szCs w:val="72"/>
        </w:rPr>
        <w:lastRenderedPageBreak/>
        <mc:AlternateContent>
          <mc:Choice Requires="wps">
            <w:drawing>
              <wp:anchor distT="0" distB="0" distL="114300" distR="114300" simplePos="0" relativeHeight="251665408" behindDoc="0" locked="0" layoutInCell="1" allowOverlap="1" wp14:anchorId="25410D00" wp14:editId="4B9C71A5">
                <wp:simplePos x="0" y="0"/>
                <wp:positionH relativeFrom="column">
                  <wp:posOffset>-247650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6C45BA3" w14:textId="727ECB32" w:rsidR="00D938FC" w:rsidRPr="00B86F1E" w:rsidRDefault="00D938FC" w:rsidP="00D938FC">
                            <w:pPr>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10D00" id="文字方塊 4" o:spid="_x0000_s1029"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" fillcolor="window" strokeweight=".5pt">
                <v:textbox>
                  <w:txbxContent>
                    <w:p w14:paraId="06C45BA3" w14:textId="727ECB32" w:rsidR="00D938FC" w:rsidRPr="00B86F1E" w:rsidRDefault="00D938FC" w:rsidP="00D938FC">
                      <w:pPr>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Pr="00C128E9">
        <w:rPr>
          <w:rFonts w:ascii="標楷體" w:eastAsia="標楷體" w:hAnsi="標楷體" w:hint="eastAsia"/>
          <w:sz w:val="72"/>
          <w:szCs w:val="72"/>
        </w:rPr>
        <w:t>高雄市○○國民小學</w:t>
      </w:r>
    </w:p>
    <w:p w14:paraId="0BCD2989" w14:textId="77777777" w:rsidR="00D938FC" w:rsidRPr="00C128E9" w:rsidRDefault="00D938FC" w:rsidP="00D938FC">
      <w:pPr>
        <w:pStyle w:val="a3"/>
        <w:ind w:leftChars="0" w:left="482"/>
        <w:jc w:val="center"/>
        <w:rPr>
          <w:rFonts w:ascii="標楷體" w:eastAsia="標楷體" w:hAnsi="標楷體"/>
          <w:sz w:val="72"/>
          <w:szCs w:val="72"/>
        </w:rPr>
      </w:pPr>
      <w:r w:rsidRPr="00C128E9">
        <w:rPr>
          <w:rFonts w:ascii="標楷體" w:eastAsia="標楷體" w:hAnsi="標楷體" w:hint="eastAsia"/>
          <w:sz w:val="72"/>
          <w:szCs w:val="72"/>
        </w:rPr>
        <w:t>在學證明書</w:t>
      </w:r>
    </w:p>
    <w:p w14:paraId="58BF2783" w14:textId="77777777" w:rsidR="00D938FC" w:rsidRDefault="00D938FC" w:rsidP="00D938FC">
      <w:pPr>
        <w:pStyle w:val="a3"/>
        <w:ind w:leftChars="0" w:left="482"/>
        <w:jc w:val="center"/>
        <w:rPr>
          <w:rFonts w:ascii="標楷體" w:eastAsia="標楷體" w:hAnsi="標楷體"/>
          <w:b/>
          <w:sz w:val="32"/>
          <w:szCs w:val="32"/>
        </w:rPr>
      </w:pPr>
    </w:p>
    <w:p w14:paraId="385BB604" w14:textId="77777777" w:rsidR="00D938FC" w:rsidRPr="00FC59EF" w:rsidRDefault="00D938FC" w:rsidP="00D938FC">
      <w:pPr>
        <w:pStyle w:val="a3"/>
        <w:spacing w:line="300" w:lineRule="exact"/>
        <w:ind w:leftChars="0" w:left="482"/>
        <w:jc w:val="center"/>
        <w:rPr>
          <w:rFonts w:ascii="標楷體" w:eastAsia="標楷體" w:hAnsi="標楷體"/>
          <w:b/>
          <w:sz w:val="32"/>
          <w:szCs w:val="32"/>
        </w:rPr>
      </w:pPr>
    </w:p>
    <w:p w14:paraId="316280BC" w14:textId="77777777" w:rsidR="00D938FC" w:rsidRPr="00C128E9" w:rsidRDefault="00D938FC" w:rsidP="00D938FC">
      <w:pPr>
        <w:pStyle w:val="a3"/>
        <w:ind w:leftChars="0" w:left="482"/>
        <w:rPr>
          <w:rFonts w:ascii="標楷體" w:eastAsia="標楷體" w:hAnsi="標楷體"/>
          <w:sz w:val="48"/>
          <w:szCs w:val="48"/>
        </w:rPr>
      </w:pPr>
      <w:r w:rsidRPr="00C128E9">
        <w:rPr>
          <w:rFonts w:ascii="標楷體" w:eastAsia="標楷體" w:hAnsi="標楷體" w:hint="eastAsia"/>
          <w:sz w:val="48"/>
          <w:szCs w:val="48"/>
        </w:rPr>
        <w:t>查學生</w:t>
      </w:r>
      <w:r>
        <w:rPr>
          <w:rFonts w:ascii="標楷體" w:eastAsia="標楷體" w:hAnsi="標楷體" w:hint="eastAsia"/>
          <w:sz w:val="48"/>
          <w:szCs w:val="48"/>
        </w:rPr>
        <w:t xml:space="preserve"> </w:t>
      </w:r>
      <w:r w:rsidRPr="00C128E9">
        <w:rPr>
          <w:rFonts w:ascii="標楷體" w:eastAsia="標楷體" w:hAnsi="標楷體" w:hint="eastAsia"/>
          <w:sz w:val="48"/>
          <w:szCs w:val="48"/>
        </w:rPr>
        <w:t>○○○</w:t>
      </w:r>
      <w:r>
        <w:rPr>
          <w:rFonts w:ascii="標楷體" w:eastAsia="標楷體" w:hAnsi="標楷體" w:hint="eastAsia"/>
          <w:sz w:val="48"/>
          <w:szCs w:val="48"/>
        </w:rPr>
        <w:t xml:space="preserve"> </w:t>
      </w:r>
      <w:r w:rsidRPr="00C128E9">
        <w:rPr>
          <w:rFonts w:ascii="標楷體" w:eastAsia="標楷體" w:hAnsi="標楷體" w:hint="eastAsia"/>
          <w:sz w:val="48"/>
          <w:szCs w:val="48"/>
        </w:rPr>
        <w:t>中華民國   年  月  日生</w:t>
      </w:r>
    </w:p>
    <w:p w14:paraId="2AF17880" w14:textId="77777777" w:rsidR="00D938FC" w:rsidRPr="00C128E9" w:rsidRDefault="00D938FC" w:rsidP="00D938FC">
      <w:pPr>
        <w:pStyle w:val="a3"/>
        <w:ind w:leftChars="0" w:left="482"/>
        <w:jc w:val="center"/>
        <w:rPr>
          <w:rFonts w:ascii="標楷體" w:eastAsia="標楷體" w:hAnsi="標楷體"/>
          <w:sz w:val="48"/>
          <w:szCs w:val="48"/>
        </w:rPr>
      </w:pPr>
      <w:r w:rsidRPr="00C128E9">
        <w:rPr>
          <w:rFonts w:ascii="標楷體" w:eastAsia="標楷體" w:hAnsi="標楷體" w:hint="eastAsia"/>
          <w:sz w:val="48"/>
          <w:szCs w:val="48"/>
        </w:rPr>
        <w:t>茲證明該生11</w:t>
      </w:r>
      <w:r>
        <w:rPr>
          <w:rFonts w:ascii="標楷體" w:eastAsia="標楷體" w:hAnsi="標楷體" w:hint="eastAsia"/>
          <w:sz w:val="48"/>
          <w:szCs w:val="48"/>
        </w:rPr>
        <w:t>4</w:t>
      </w:r>
      <w:r w:rsidRPr="00C128E9">
        <w:rPr>
          <w:rFonts w:ascii="標楷體" w:eastAsia="標楷體" w:hAnsi="標楷體" w:hint="eastAsia"/>
          <w:sz w:val="48"/>
          <w:szCs w:val="48"/>
        </w:rPr>
        <w:t>學年度第</w:t>
      </w:r>
      <w:r>
        <w:rPr>
          <w:rFonts w:ascii="標楷體" w:eastAsia="標楷體" w:hAnsi="標楷體" w:hint="eastAsia"/>
          <w:sz w:val="48"/>
          <w:szCs w:val="48"/>
        </w:rPr>
        <w:t>1</w:t>
      </w:r>
      <w:r w:rsidRPr="00C128E9">
        <w:rPr>
          <w:rFonts w:ascii="標楷體" w:eastAsia="標楷體" w:hAnsi="標楷體" w:hint="eastAsia"/>
          <w:sz w:val="48"/>
          <w:szCs w:val="48"/>
        </w:rPr>
        <w:t>學期</w:t>
      </w:r>
    </w:p>
    <w:p w14:paraId="0CA895ED" w14:textId="77777777" w:rsidR="00D938FC" w:rsidRPr="00C128E9" w:rsidRDefault="00D938FC" w:rsidP="00D938FC">
      <w:pPr>
        <w:pStyle w:val="a3"/>
        <w:ind w:leftChars="0" w:left="482"/>
        <w:jc w:val="center"/>
        <w:rPr>
          <w:rFonts w:ascii="標楷體" w:eastAsia="標楷體" w:hAnsi="標楷體"/>
          <w:sz w:val="48"/>
          <w:szCs w:val="48"/>
        </w:rPr>
      </w:pPr>
      <w:r w:rsidRPr="00C128E9">
        <w:rPr>
          <w:rFonts w:ascii="標楷體" w:eastAsia="標楷體" w:hAnsi="標楷體" w:hint="eastAsia"/>
          <w:sz w:val="48"/>
          <w:szCs w:val="48"/>
        </w:rPr>
        <w:t>為本校○年級在學學生，</w:t>
      </w:r>
    </w:p>
    <w:p w14:paraId="3A8C6D41" w14:textId="77777777" w:rsidR="00D938FC" w:rsidRPr="00C128E9" w:rsidRDefault="00D938FC" w:rsidP="00D938FC">
      <w:pPr>
        <w:pStyle w:val="a3"/>
        <w:ind w:leftChars="0" w:left="482"/>
        <w:jc w:val="center"/>
        <w:rPr>
          <w:rFonts w:ascii="標楷體" w:eastAsia="標楷體" w:hAnsi="標楷體"/>
          <w:sz w:val="48"/>
          <w:szCs w:val="48"/>
        </w:rPr>
      </w:pPr>
      <w:r w:rsidRPr="00C128E9">
        <w:rPr>
          <w:rFonts w:ascii="標楷體" w:eastAsia="標楷體" w:hAnsi="標楷體" w:hint="eastAsia"/>
          <w:sz w:val="48"/>
          <w:szCs w:val="48"/>
        </w:rPr>
        <w:t>實屬無訛，特此證明。</w:t>
      </w:r>
    </w:p>
    <w:p w14:paraId="38482D62" w14:textId="77777777" w:rsidR="00D938FC" w:rsidRDefault="00D938FC" w:rsidP="00D938FC">
      <w:pPr>
        <w:pStyle w:val="a3"/>
        <w:spacing w:line="440" w:lineRule="exact"/>
        <w:ind w:leftChars="0" w:left="482"/>
        <w:jc w:val="center"/>
        <w:rPr>
          <w:rFonts w:ascii="標楷體" w:eastAsia="標楷體" w:hAnsi="標楷體"/>
          <w:b/>
          <w:sz w:val="32"/>
          <w:szCs w:val="32"/>
        </w:rPr>
      </w:pPr>
    </w:p>
    <w:p w14:paraId="4401C91D" w14:textId="77777777" w:rsidR="00D938FC" w:rsidRDefault="00D938FC" w:rsidP="00D938FC">
      <w:pPr>
        <w:pStyle w:val="a3"/>
        <w:spacing w:afterLines="50" w:after="180"/>
        <w:ind w:leftChars="0" w:left="482"/>
        <w:jc w:val="center"/>
        <w:rPr>
          <w:rFonts w:ascii="標楷體" w:eastAsia="標楷體" w:hAnsi="標楷體"/>
          <w:b/>
          <w:sz w:val="32"/>
          <w:szCs w:val="32"/>
        </w:rPr>
      </w:pPr>
      <w:r w:rsidRPr="00C128E9">
        <w:rPr>
          <w:rFonts w:ascii="標楷體" w:eastAsia="標楷體" w:hAnsi="標楷體"/>
          <w:b/>
          <w:noProof/>
          <w:sz w:val="32"/>
          <w:szCs w:val="32"/>
        </w:rPr>
        <w:drawing>
          <wp:anchor distT="0" distB="0" distL="114300" distR="114300" simplePos="0" relativeHeight="251666432" behindDoc="0" locked="0" layoutInCell="1" allowOverlap="1" wp14:anchorId="4BC0AD11" wp14:editId="39BC551F">
            <wp:simplePos x="0" y="0"/>
            <wp:positionH relativeFrom="margin">
              <wp:align>center</wp:align>
            </wp:positionH>
            <wp:positionV relativeFrom="paragraph">
              <wp:posOffset>180975</wp:posOffset>
            </wp:positionV>
            <wp:extent cx="1543265" cy="1819529"/>
            <wp:effectExtent l="0" t="0" r="0"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43265" cy="1819529"/>
                    </a:xfrm>
                    <a:prstGeom prst="rect">
                      <a:avLst/>
                    </a:prstGeom>
                  </pic:spPr>
                </pic:pic>
              </a:graphicData>
            </a:graphic>
          </wp:anchor>
        </w:drawing>
      </w:r>
    </w:p>
    <w:p w14:paraId="138D4670" w14:textId="77777777" w:rsidR="00D938FC" w:rsidRDefault="00D938FC" w:rsidP="00D938FC">
      <w:pPr>
        <w:pStyle w:val="a3"/>
        <w:spacing w:afterLines="50" w:after="180"/>
        <w:ind w:leftChars="0" w:left="482"/>
        <w:jc w:val="center"/>
        <w:rPr>
          <w:rFonts w:ascii="標楷體" w:eastAsia="標楷體" w:hAnsi="標楷體"/>
          <w:b/>
          <w:sz w:val="32"/>
          <w:szCs w:val="32"/>
        </w:rPr>
      </w:pPr>
    </w:p>
    <w:p w14:paraId="2DD3F58E" w14:textId="77777777" w:rsidR="00D938FC" w:rsidRDefault="00D938FC" w:rsidP="00D938FC">
      <w:pPr>
        <w:pStyle w:val="a3"/>
        <w:spacing w:afterLines="50" w:after="180"/>
        <w:ind w:leftChars="0" w:left="482"/>
        <w:jc w:val="center"/>
        <w:rPr>
          <w:rFonts w:ascii="標楷體" w:eastAsia="標楷體" w:hAnsi="標楷體"/>
          <w:b/>
          <w:sz w:val="32"/>
          <w:szCs w:val="32"/>
        </w:rPr>
      </w:pPr>
    </w:p>
    <w:p w14:paraId="37800B46" w14:textId="77777777" w:rsidR="00D938FC" w:rsidRDefault="00D938FC" w:rsidP="00D938FC">
      <w:pPr>
        <w:pStyle w:val="a3"/>
        <w:spacing w:afterLines="50" w:after="180"/>
        <w:ind w:leftChars="0" w:left="482"/>
        <w:jc w:val="center"/>
        <w:rPr>
          <w:rFonts w:ascii="標楷體" w:eastAsia="標楷體" w:hAnsi="標楷體"/>
          <w:b/>
          <w:sz w:val="32"/>
          <w:szCs w:val="32"/>
        </w:rPr>
      </w:pPr>
    </w:p>
    <w:p w14:paraId="463D493B" w14:textId="77777777" w:rsidR="00D938FC" w:rsidRDefault="00D938FC" w:rsidP="00D938FC">
      <w:pPr>
        <w:pStyle w:val="a3"/>
        <w:spacing w:afterLines="50" w:after="180"/>
        <w:ind w:leftChars="0" w:left="482"/>
        <w:jc w:val="center"/>
        <w:rPr>
          <w:rFonts w:ascii="標楷體" w:eastAsia="標楷體" w:hAnsi="標楷體"/>
          <w:b/>
          <w:sz w:val="32"/>
          <w:szCs w:val="32"/>
        </w:rPr>
      </w:pPr>
    </w:p>
    <w:p w14:paraId="382F3D3E" w14:textId="77777777" w:rsidR="00D938FC" w:rsidRDefault="00D938FC" w:rsidP="00D938FC">
      <w:pPr>
        <w:pStyle w:val="a3"/>
        <w:spacing w:afterLines="50" w:after="180"/>
        <w:ind w:leftChars="0" w:left="482"/>
        <w:jc w:val="center"/>
        <w:rPr>
          <w:rFonts w:ascii="標楷體" w:eastAsia="標楷體" w:hAnsi="標楷體"/>
          <w:b/>
          <w:sz w:val="32"/>
          <w:szCs w:val="32"/>
        </w:rPr>
      </w:pPr>
    </w:p>
    <w:p w14:paraId="074D4114" w14:textId="77777777" w:rsidR="00D938FC" w:rsidRPr="00C128E9" w:rsidRDefault="00D938FC" w:rsidP="00D938FC">
      <w:pPr>
        <w:pStyle w:val="a3"/>
        <w:spacing w:afterLines="50" w:after="180"/>
        <w:ind w:leftChars="0" w:left="482" w:firstLineChars="100" w:firstLine="440"/>
        <w:rPr>
          <w:rFonts w:ascii="標楷體" w:eastAsia="標楷體" w:hAnsi="標楷體"/>
          <w:sz w:val="44"/>
          <w:szCs w:val="44"/>
        </w:rPr>
      </w:pPr>
      <w:r w:rsidRPr="00C128E9">
        <w:rPr>
          <w:rFonts w:ascii="標楷體" w:eastAsia="標楷體" w:hAnsi="標楷體" w:hint="eastAsia"/>
          <w:sz w:val="44"/>
          <w:szCs w:val="44"/>
        </w:rPr>
        <w:t>此證</w:t>
      </w:r>
    </w:p>
    <w:p w14:paraId="03A6EA1D" w14:textId="03493B8F" w:rsidR="00D938FC" w:rsidRPr="00D938FC" w:rsidRDefault="00D938FC" w:rsidP="00D00E12">
      <w:pPr>
        <w:pStyle w:val="a3"/>
        <w:spacing w:afterLines="50" w:after="180"/>
        <w:ind w:leftChars="0" w:left="482"/>
        <w:rPr>
          <w:rFonts w:ascii="標楷體" w:eastAsia="標楷體" w:hAnsi="標楷體"/>
          <w:sz w:val="44"/>
          <w:szCs w:val="44"/>
        </w:rPr>
      </w:pPr>
      <w:r w:rsidRPr="00C128E9">
        <w:rPr>
          <w:rFonts w:ascii="標楷體" w:eastAsia="標楷體" w:hAnsi="標楷體" w:hint="eastAsia"/>
          <w:sz w:val="44"/>
          <w:szCs w:val="44"/>
        </w:rPr>
        <w:t>高雄市○○國民小學 校長</w:t>
      </w:r>
    </w:p>
    <w:p w14:paraId="1DE7DB9D" w14:textId="045AB04B" w:rsidR="001314DA" w:rsidRPr="00556E4A" w:rsidRDefault="00D938FC" w:rsidP="00D00E12">
      <w:pPr>
        <w:snapToGrid w:val="0"/>
        <w:jc w:val="distribute"/>
        <w:rPr>
          <w:rFonts w:ascii="標楷體" w:eastAsia="標楷體" w:hAnsi="標楷體" w:hint="eastAsia"/>
          <w:sz w:val="28"/>
          <w:szCs w:val="28"/>
        </w:rPr>
      </w:pPr>
      <w:r w:rsidRPr="008F7517">
        <w:rPr>
          <w:rFonts w:ascii="標楷體" w:eastAsia="標楷體" w:hAnsi="標楷體" w:hint="eastAsia"/>
          <w:sz w:val="44"/>
          <w:szCs w:val="44"/>
        </w:rPr>
        <w:t>中華民國 114  年  月  日</w:t>
      </w:r>
    </w:p>
    <w:sectPr w:rsidR="001314DA" w:rsidRPr="00556E4A" w:rsidSect="005A0CD8">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067C" w14:textId="77777777" w:rsidR="00897C6C" w:rsidRDefault="00897C6C" w:rsidP="00040311">
      <w:r>
        <w:separator/>
      </w:r>
    </w:p>
  </w:endnote>
  <w:endnote w:type="continuationSeparator" w:id="0">
    <w:p w14:paraId="74383A85" w14:textId="77777777" w:rsidR="00897C6C" w:rsidRDefault="00897C6C" w:rsidP="0004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710980"/>
      <w:docPartObj>
        <w:docPartGallery w:val="Page Numbers (Bottom of Page)"/>
        <w:docPartUnique/>
      </w:docPartObj>
    </w:sdtPr>
    <w:sdtEndPr/>
    <w:sdtContent>
      <w:p w14:paraId="2948ABA6" w14:textId="3612193A" w:rsidR="00F257E1" w:rsidRDefault="00F257E1">
        <w:pPr>
          <w:pStyle w:val="a9"/>
          <w:jc w:val="center"/>
        </w:pPr>
        <w:r>
          <w:fldChar w:fldCharType="begin"/>
        </w:r>
        <w:r>
          <w:instrText>PAGE   \* MERGEFORMAT</w:instrText>
        </w:r>
        <w:r>
          <w:fldChar w:fldCharType="separate"/>
        </w:r>
        <w:r>
          <w:rPr>
            <w:lang w:val="zh-TW"/>
          </w:rPr>
          <w:t>2</w:t>
        </w:r>
        <w:r>
          <w:fldChar w:fldCharType="end"/>
        </w:r>
      </w:p>
    </w:sdtContent>
  </w:sdt>
  <w:p w14:paraId="7849414F" w14:textId="77777777" w:rsidR="00F257E1" w:rsidRDefault="00F257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A62C" w14:textId="77777777" w:rsidR="00897C6C" w:rsidRDefault="00897C6C" w:rsidP="00040311">
      <w:r>
        <w:separator/>
      </w:r>
    </w:p>
  </w:footnote>
  <w:footnote w:type="continuationSeparator" w:id="0">
    <w:p w14:paraId="066703F4" w14:textId="77777777" w:rsidR="00897C6C" w:rsidRDefault="00897C6C" w:rsidP="00040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7CD1"/>
    <w:multiLevelType w:val="hybridMultilevel"/>
    <w:tmpl w:val="C2B402B6"/>
    <w:lvl w:ilvl="0" w:tplc="AA2C014C">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5DA30A02"/>
    <w:multiLevelType w:val="multilevel"/>
    <w:tmpl w:val="7C7C1FDA"/>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559" w:hanging="567"/>
      </w:pPr>
      <w:rPr>
        <w:rFonts w:ascii="標楷體" w:eastAsia="標楷體" w:hAnsi="標楷體" w:hint="default"/>
        <w:b w:val="0"/>
        <w:i w:val="0"/>
        <w:sz w:val="28"/>
      </w:rPr>
    </w:lvl>
    <w:lvl w:ilvl="3">
      <w:start w:val="1"/>
      <w:numFmt w:val="decimal"/>
      <w:lvlText w:val="%4."/>
      <w:lvlJc w:val="left"/>
      <w:pPr>
        <w:ind w:left="1418" w:hanging="284"/>
      </w:pPr>
      <w:rPr>
        <w:rFonts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2DE1882"/>
    <w:multiLevelType w:val="multilevel"/>
    <w:tmpl w:val="7C7C1FDA"/>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標楷體" w:eastAsia="標楷體" w:hAnsi="標楷體" w:hint="default"/>
        <w:b w:val="0"/>
        <w:i w:val="0"/>
        <w:sz w:val="28"/>
      </w:rPr>
    </w:lvl>
    <w:lvl w:ilvl="3">
      <w:start w:val="1"/>
      <w:numFmt w:val="decimal"/>
      <w:lvlText w:val="%4."/>
      <w:lvlJc w:val="left"/>
      <w:pPr>
        <w:ind w:left="1418" w:hanging="284"/>
      </w:pPr>
      <w:rPr>
        <w:rFonts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3AA3B48"/>
    <w:multiLevelType w:val="hybridMultilevel"/>
    <w:tmpl w:val="1946D862"/>
    <w:lvl w:ilvl="0" w:tplc="E8EA17C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9D1142"/>
    <w:multiLevelType w:val="hybridMultilevel"/>
    <w:tmpl w:val="A524DC2E"/>
    <w:lvl w:ilvl="0" w:tplc="91DC459A">
      <w:start w:val="1"/>
      <w:numFmt w:val="upperLetter"/>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5"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A61648"/>
    <w:multiLevelType w:val="hybridMultilevel"/>
    <w:tmpl w:val="E4064DA4"/>
    <w:lvl w:ilvl="0" w:tplc="456811C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BD4566"/>
    <w:multiLevelType w:val="hybridMultilevel"/>
    <w:tmpl w:val="A184AE90"/>
    <w:lvl w:ilvl="0" w:tplc="63FE869C">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3"/>
  </w:num>
  <w:num w:numId="2">
    <w:abstractNumId w:val="1"/>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9C"/>
    <w:rsid w:val="00017E22"/>
    <w:rsid w:val="00040311"/>
    <w:rsid w:val="0005247D"/>
    <w:rsid w:val="0005482F"/>
    <w:rsid w:val="00067897"/>
    <w:rsid w:val="000818D0"/>
    <w:rsid w:val="00091029"/>
    <w:rsid w:val="00091D5D"/>
    <w:rsid w:val="00093BE5"/>
    <w:rsid w:val="000A3994"/>
    <w:rsid w:val="000C6BBA"/>
    <w:rsid w:val="001314DA"/>
    <w:rsid w:val="00134049"/>
    <w:rsid w:val="00142FBB"/>
    <w:rsid w:val="00161805"/>
    <w:rsid w:val="00182525"/>
    <w:rsid w:val="002120C7"/>
    <w:rsid w:val="00224949"/>
    <w:rsid w:val="002414F8"/>
    <w:rsid w:val="00247A45"/>
    <w:rsid w:val="00264BFC"/>
    <w:rsid w:val="00273EF5"/>
    <w:rsid w:val="00275DA4"/>
    <w:rsid w:val="002879B0"/>
    <w:rsid w:val="00290FBD"/>
    <w:rsid w:val="002925C2"/>
    <w:rsid w:val="002B0A2B"/>
    <w:rsid w:val="002C67FB"/>
    <w:rsid w:val="002C7AE8"/>
    <w:rsid w:val="002D27C1"/>
    <w:rsid w:val="002E7EB7"/>
    <w:rsid w:val="002F233B"/>
    <w:rsid w:val="0030106C"/>
    <w:rsid w:val="00325F9B"/>
    <w:rsid w:val="0034317D"/>
    <w:rsid w:val="00351D46"/>
    <w:rsid w:val="00392AFD"/>
    <w:rsid w:val="0039599C"/>
    <w:rsid w:val="004020BB"/>
    <w:rsid w:val="004311D8"/>
    <w:rsid w:val="004810B9"/>
    <w:rsid w:val="004C590E"/>
    <w:rsid w:val="004C7896"/>
    <w:rsid w:val="004D1609"/>
    <w:rsid w:val="0050744C"/>
    <w:rsid w:val="00513CA5"/>
    <w:rsid w:val="0055606F"/>
    <w:rsid w:val="00556E4A"/>
    <w:rsid w:val="0055781A"/>
    <w:rsid w:val="00571F52"/>
    <w:rsid w:val="005A0CD8"/>
    <w:rsid w:val="005C2757"/>
    <w:rsid w:val="005D23E8"/>
    <w:rsid w:val="006419F0"/>
    <w:rsid w:val="006845AC"/>
    <w:rsid w:val="006950BC"/>
    <w:rsid w:val="006A34DB"/>
    <w:rsid w:val="006D7B9B"/>
    <w:rsid w:val="00734409"/>
    <w:rsid w:val="007674A6"/>
    <w:rsid w:val="00790B5C"/>
    <w:rsid w:val="00797F73"/>
    <w:rsid w:val="007C270D"/>
    <w:rsid w:val="007D5753"/>
    <w:rsid w:val="008045C8"/>
    <w:rsid w:val="00820F40"/>
    <w:rsid w:val="00825F21"/>
    <w:rsid w:val="00852B75"/>
    <w:rsid w:val="008777CE"/>
    <w:rsid w:val="00897C6C"/>
    <w:rsid w:val="008C0475"/>
    <w:rsid w:val="008C2173"/>
    <w:rsid w:val="008E5A7A"/>
    <w:rsid w:val="00906B3E"/>
    <w:rsid w:val="0092643C"/>
    <w:rsid w:val="009A48BB"/>
    <w:rsid w:val="00A553B3"/>
    <w:rsid w:val="00A77ADC"/>
    <w:rsid w:val="00AA1511"/>
    <w:rsid w:val="00AB22CD"/>
    <w:rsid w:val="00AE62FA"/>
    <w:rsid w:val="00AF5349"/>
    <w:rsid w:val="00B07476"/>
    <w:rsid w:val="00B10FD3"/>
    <w:rsid w:val="00B34C40"/>
    <w:rsid w:val="00B37193"/>
    <w:rsid w:val="00B65D97"/>
    <w:rsid w:val="00BD1CD5"/>
    <w:rsid w:val="00BD2E52"/>
    <w:rsid w:val="00BE1078"/>
    <w:rsid w:val="00BE344A"/>
    <w:rsid w:val="00C1136E"/>
    <w:rsid w:val="00C3073E"/>
    <w:rsid w:val="00C63973"/>
    <w:rsid w:val="00C66B9C"/>
    <w:rsid w:val="00C71968"/>
    <w:rsid w:val="00C85F2E"/>
    <w:rsid w:val="00C86A4F"/>
    <w:rsid w:val="00C96CC4"/>
    <w:rsid w:val="00CD77BD"/>
    <w:rsid w:val="00CF0E61"/>
    <w:rsid w:val="00D00E12"/>
    <w:rsid w:val="00D26C5D"/>
    <w:rsid w:val="00D43F4E"/>
    <w:rsid w:val="00D92165"/>
    <w:rsid w:val="00D938FC"/>
    <w:rsid w:val="00DC26F1"/>
    <w:rsid w:val="00DE20E6"/>
    <w:rsid w:val="00E06CCE"/>
    <w:rsid w:val="00E2269C"/>
    <w:rsid w:val="00E2401E"/>
    <w:rsid w:val="00E24A98"/>
    <w:rsid w:val="00E4774D"/>
    <w:rsid w:val="00E47F81"/>
    <w:rsid w:val="00E62C3D"/>
    <w:rsid w:val="00E7716A"/>
    <w:rsid w:val="00E9542A"/>
    <w:rsid w:val="00EF2FF9"/>
    <w:rsid w:val="00F030F7"/>
    <w:rsid w:val="00F1795C"/>
    <w:rsid w:val="00F257E1"/>
    <w:rsid w:val="00F76EA6"/>
    <w:rsid w:val="00FB29A8"/>
    <w:rsid w:val="00FB592F"/>
    <w:rsid w:val="00FE43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AAF9"/>
  <w15:chartTrackingRefBased/>
  <w15:docId w15:val="{90556FAF-0B37-4612-93D3-41B67B0E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9599C"/>
    <w:pPr>
      <w:ind w:leftChars="200" w:left="480"/>
    </w:pPr>
  </w:style>
  <w:style w:type="character" w:customStyle="1" w:styleId="a4">
    <w:name w:val="清單段落 字元"/>
    <w:link w:val="a3"/>
    <w:uiPriority w:val="99"/>
    <w:locked/>
    <w:rsid w:val="0039599C"/>
  </w:style>
  <w:style w:type="character" w:styleId="a5">
    <w:name w:val="Hyperlink"/>
    <w:basedOn w:val="a0"/>
    <w:uiPriority w:val="99"/>
    <w:unhideWhenUsed/>
    <w:rsid w:val="006A34DB"/>
    <w:rPr>
      <w:color w:val="0563C1" w:themeColor="hyperlink"/>
      <w:u w:val="single"/>
    </w:rPr>
  </w:style>
  <w:style w:type="table" w:customStyle="1" w:styleId="1">
    <w:name w:val="表格格線1"/>
    <w:basedOn w:val="a1"/>
    <w:next w:val="a6"/>
    <w:uiPriority w:val="39"/>
    <w:rsid w:val="005A0CD8"/>
    <w:pPr>
      <w:ind w:left="992"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5A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56E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header"/>
    <w:basedOn w:val="a"/>
    <w:link w:val="a8"/>
    <w:uiPriority w:val="99"/>
    <w:unhideWhenUsed/>
    <w:rsid w:val="00040311"/>
    <w:pPr>
      <w:tabs>
        <w:tab w:val="center" w:pos="4153"/>
        <w:tab w:val="right" w:pos="8306"/>
      </w:tabs>
      <w:snapToGrid w:val="0"/>
    </w:pPr>
    <w:rPr>
      <w:sz w:val="20"/>
      <w:szCs w:val="20"/>
    </w:rPr>
  </w:style>
  <w:style w:type="character" w:customStyle="1" w:styleId="a8">
    <w:name w:val="頁首 字元"/>
    <w:basedOn w:val="a0"/>
    <w:link w:val="a7"/>
    <w:uiPriority w:val="99"/>
    <w:rsid w:val="00040311"/>
    <w:rPr>
      <w:sz w:val="20"/>
      <w:szCs w:val="20"/>
    </w:rPr>
  </w:style>
  <w:style w:type="paragraph" w:styleId="a9">
    <w:name w:val="footer"/>
    <w:basedOn w:val="a"/>
    <w:link w:val="aa"/>
    <w:uiPriority w:val="99"/>
    <w:unhideWhenUsed/>
    <w:rsid w:val="00040311"/>
    <w:pPr>
      <w:tabs>
        <w:tab w:val="center" w:pos="4153"/>
        <w:tab w:val="right" w:pos="8306"/>
      </w:tabs>
      <w:snapToGrid w:val="0"/>
    </w:pPr>
    <w:rPr>
      <w:sz w:val="20"/>
      <w:szCs w:val="20"/>
    </w:rPr>
  </w:style>
  <w:style w:type="character" w:customStyle="1" w:styleId="aa">
    <w:name w:val="頁尾 字元"/>
    <w:basedOn w:val="a0"/>
    <w:link w:val="a9"/>
    <w:uiPriority w:val="99"/>
    <w:rsid w:val="00040311"/>
    <w:rPr>
      <w:sz w:val="20"/>
      <w:szCs w:val="20"/>
    </w:rPr>
  </w:style>
  <w:style w:type="character" w:styleId="ab">
    <w:name w:val="Unresolved Mention"/>
    <w:basedOn w:val="a0"/>
    <w:uiPriority w:val="99"/>
    <w:semiHidden/>
    <w:unhideWhenUsed/>
    <w:rsid w:val="00E7716A"/>
    <w:rPr>
      <w:color w:val="605E5C"/>
      <w:shd w:val="clear" w:color="auto" w:fill="E1DFDD"/>
    </w:rPr>
  </w:style>
  <w:style w:type="character" w:styleId="ac">
    <w:name w:val="annotation reference"/>
    <w:basedOn w:val="a0"/>
    <w:uiPriority w:val="99"/>
    <w:semiHidden/>
    <w:unhideWhenUsed/>
    <w:rsid w:val="00A553B3"/>
    <w:rPr>
      <w:sz w:val="18"/>
      <w:szCs w:val="18"/>
    </w:rPr>
  </w:style>
  <w:style w:type="paragraph" w:styleId="ad">
    <w:name w:val="annotation text"/>
    <w:basedOn w:val="a"/>
    <w:link w:val="ae"/>
    <w:uiPriority w:val="99"/>
    <w:semiHidden/>
    <w:unhideWhenUsed/>
    <w:rsid w:val="00A553B3"/>
  </w:style>
  <w:style w:type="character" w:customStyle="1" w:styleId="ae">
    <w:name w:val="註解文字 字元"/>
    <w:basedOn w:val="a0"/>
    <w:link w:val="ad"/>
    <w:uiPriority w:val="99"/>
    <w:semiHidden/>
    <w:rsid w:val="00A553B3"/>
  </w:style>
  <w:style w:type="paragraph" w:styleId="af">
    <w:name w:val="annotation subject"/>
    <w:basedOn w:val="ad"/>
    <w:next w:val="ad"/>
    <w:link w:val="af0"/>
    <w:uiPriority w:val="99"/>
    <w:semiHidden/>
    <w:unhideWhenUsed/>
    <w:rsid w:val="00A553B3"/>
    <w:rPr>
      <w:b/>
      <w:bCs/>
    </w:rPr>
  </w:style>
  <w:style w:type="character" w:customStyle="1" w:styleId="af0">
    <w:name w:val="註解主旨 字元"/>
    <w:basedOn w:val="ae"/>
    <w:link w:val="af"/>
    <w:uiPriority w:val="99"/>
    <w:semiHidden/>
    <w:rsid w:val="00A553B3"/>
    <w:rPr>
      <w:b/>
      <w:bCs/>
    </w:rPr>
  </w:style>
  <w:style w:type="character" w:styleId="af1">
    <w:name w:val="FollowedHyperlink"/>
    <w:basedOn w:val="a0"/>
    <w:uiPriority w:val="99"/>
    <w:semiHidden/>
    <w:unhideWhenUsed/>
    <w:rsid w:val="00C85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7-71042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tgp.kh.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milingan.com/keerc/" TargetMode="External"/><Relationship Id="rId4" Type="http://schemas.openxmlformats.org/officeDocument/2006/relationships/settings" Target="settings.xml"/><Relationship Id="rId9" Type="http://schemas.openxmlformats.org/officeDocument/2006/relationships/hyperlink" Target="TEL:07-7104274"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AB62-7A3C-41CC-A9EC-A63CBCF7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子臨 游</dc:creator>
  <cp:keywords/>
  <dc:description/>
  <cp:lastModifiedBy>user</cp:lastModifiedBy>
  <cp:revision>2</cp:revision>
  <dcterms:created xsi:type="dcterms:W3CDTF">2025-09-22T06:15:00Z</dcterms:created>
  <dcterms:modified xsi:type="dcterms:W3CDTF">2025-09-22T06:15:00Z</dcterms:modified>
</cp:coreProperties>
</file>